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38F8FEC9" w14:textId="77777777" w:rsidTr="000653D7">
        <w:tc>
          <w:tcPr>
            <w:tcW w:w="1908" w:type="dxa"/>
            <w:shd w:val="clear" w:color="auto" w:fill="F2F2F2"/>
          </w:tcPr>
          <w:p w14:paraId="05F568B0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2BDDDF6" w14:textId="77777777" w:rsidR="00D74263" w:rsidRPr="00AF4C26" w:rsidRDefault="000C252A" w:rsidP="004806C6">
            <w:pPr>
              <w:rPr>
                <w:rFonts w:ascii="Century Gothic" w:hAnsi="Century Gothic"/>
                <w:b/>
              </w:rPr>
            </w:pP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SSVF </w:t>
            </w:r>
            <w:r w:rsidR="00543F95"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Housing Resource Specialist</w:t>
            </w:r>
            <w:r w:rsidR="00E4630C"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—Sub Grantee</w:t>
            </w:r>
          </w:p>
        </w:tc>
      </w:tr>
      <w:tr w:rsidR="00D74263" w:rsidRPr="00B475DD" w14:paraId="6438B0C8" w14:textId="77777777" w:rsidTr="000653D7">
        <w:tc>
          <w:tcPr>
            <w:tcW w:w="1908" w:type="dxa"/>
            <w:shd w:val="clear" w:color="auto" w:fill="F2F2F2"/>
          </w:tcPr>
          <w:p w14:paraId="43532562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7CDFB90" w14:textId="77777777" w:rsidR="00D74263" w:rsidRPr="00AF4C26" w:rsidRDefault="00E05751" w:rsidP="00E05751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Community Services</w:t>
            </w:r>
          </w:p>
        </w:tc>
      </w:tr>
      <w:tr w:rsidR="00D74263" w:rsidRPr="00B475DD" w14:paraId="414DDA90" w14:textId="77777777" w:rsidTr="000653D7">
        <w:tc>
          <w:tcPr>
            <w:tcW w:w="1908" w:type="dxa"/>
            <w:shd w:val="clear" w:color="auto" w:fill="F2F2F2"/>
          </w:tcPr>
          <w:p w14:paraId="6DE2D0F4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31771ADA" w14:textId="77777777" w:rsidR="00D74263" w:rsidRPr="00AF4C26" w:rsidRDefault="00E05751" w:rsidP="00E05751">
            <w:pPr>
              <w:rPr>
                <w:rFonts w:ascii="Century Gothic" w:hAnsi="Century Gothic"/>
                <w:b/>
              </w:rPr>
            </w:pP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Goodwill of West Michigan</w:t>
            </w:r>
          </w:p>
        </w:tc>
      </w:tr>
      <w:tr w:rsidR="00D74263" w:rsidRPr="00B475DD" w14:paraId="28D609BA" w14:textId="77777777" w:rsidTr="000653D7">
        <w:tc>
          <w:tcPr>
            <w:tcW w:w="1908" w:type="dxa"/>
            <w:shd w:val="clear" w:color="auto" w:fill="F2F2F2"/>
          </w:tcPr>
          <w:p w14:paraId="62C69715" w14:textId="77777777" w:rsidR="00D74263" w:rsidRPr="00AF4C26" w:rsidRDefault="00E05751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FTE</w:t>
            </w:r>
          </w:p>
        </w:tc>
        <w:tc>
          <w:tcPr>
            <w:tcW w:w="7668" w:type="dxa"/>
          </w:tcPr>
          <w:p w14:paraId="779EF97C" w14:textId="77777777" w:rsidR="00D74263" w:rsidRPr="00AF4C26" w:rsidRDefault="00E05751" w:rsidP="004806C6">
            <w:pPr>
              <w:rPr>
                <w:rFonts w:ascii="Century Gothic" w:hAnsi="Century Gothic"/>
                <w:b/>
              </w:rPr>
            </w:pP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.5 </w:t>
            </w:r>
            <w:r w:rsidR="003D34BC" w:rsidRPr="00AF4C26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FTE </w:t>
            </w: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or 20 hours per week</w:t>
            </w:r>
          </w:p>
        </w:tc>
      </w:tr>
      <w:tr w:rsidR="00D74263" w:rsidRPr="00B475DD" w14:paraId="36073D6F" w14:textId="77777777" w:rsidTr="000653D7">
        <w:tc>
          <w:tcPr>
            <w:tcW w:w="1908" w:type="dxa"/>
            <w:shd w:val="clear" w:color="auto" w:fill="F2F2F2"/>
          </w:tcPr>
          <w:p w14:paraId="363FEBD4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4D46F3E4" w14:textId="20A166DB" w:rsidR="00D74263" w:rsidRPr="00AF4C26" w:rsidRDefault="00D802FB" w:rsidP="00516A0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N</w:t>
            </w:r>
            <w:r w:rsidR="00AF4C26">
              <w:rPr>
                <w:rFonts w:ascii="Century Gothic" w:hAnsi="Century Gothic"/>
                <w:b/>
              </w:rPr>
              <w:t>/A</w:t>
            </w:r>
          </w:p>
        </w:tc>
      </w:tr>
      <w:tr w:rsidR="00D74263" w:rsidRPr="00B475DD" w14:paraId="06BCC76B" w14:textId="77777777" w:rsidTr="000653D7">
        <w:tc>
          <w:tcPr>
            <w:tcW w:w="1908" w:type="dxa"/>
            <w:shd w:val="clear" w:color="auto" w:fill="F2F2F2"/>
          </w:tcPr>
          <w:p w14:paraId="4ECC895D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17BE9DEA" w14:textId="77777777" w:rsidR="00D74263" w:rsidRPr="00AF4C26" w:rsidRDefault="00332385" w:rsidP="00516A0F">
            <w:pPr>
              <w:rPr>
                <w:rFonts w:ascii="Century Gothic" w:hAnsi="Century Gothic"/>
                <w:b/>
              </w:rPr>
            </w:pP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Non-</w:t>
            </w:r>
            <w:r w:rsidR="00F06C09"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Exempt</w:t>
            </w:r>
          </w:p>
        </w:tc>
      </w:tr>
      <w:tr w:rsidR="00D74263" w:rsidRPr="00B475DD" w14:paraId="1A74BE9A" w14:textId="77777777" w:rsidTr="000653D7">
        <w:tc>
          <w:tcPr>
            <w:tcW w:w="1908" w:type="dxa"/>
            <w:shd w:val="clear" w:color="auto" w:fill="F2F2F2"/>
          </w:tcPr>
          <w:p w14:paraId="133B0A32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B02EE17" w14:textId="77777777" w:rsidR="00D74263" w:rsidRPr="00AF4C26" w:rsidRDefault="00332385" w:rsidP="00F06C09">
            <w:pPr>
              <w:rPr>
                <w:rFonts w:ascii="Century Gothic" w:hAnsi="Century Gothic"/>
                <w:b/>
              </w:rPr>
            </w:pP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t>Melodie Linebaugh</w:t>
            </w:r>
          </w:p>
        </w:tc>
      </w:tr>
      <w:tr w:rsidR="00D74263" w:rsidRPr="00B475DD" w14:paraId="5B130CD8" w14:textId="77777777" w:rsidTr="000653D7">
        <w:tc>
          <w:tcPr>
            <w:tcW w:w="1908" w:type="dxa"/>
            <w:shd w:val="clear" w:color="auto" w:fill="F2F2F2"/>
          </w:tcPr>
          <w:p w14:paraId="0BC0D00C" w14:textId="77777777" w:rsidR="00D74263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7EFA1560" w14:textId="324F35A6" w:rsidR="00D74263" w:rsidRPr="00AF4C26" w:rsidRDefault="00AF4C26" w:rsidP="00C918E6">
            <w:pPr>
              <w:rPr>
                <w:rFonts w:ascii="Century Gothic" w:hAnsi="Century Gothic"/>
                <w:b/>
              </w:rPr>
            </w:pP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9F52D0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4, 2021</w:t>
            </w:r>
            <w:r w:rsidRPr="00AF4C26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6DFE9C9" w14:textId="77777777" w:rsidTr="000653D7">
        <w:tc>
          <w:tcPr>
            <w:tcW w:w="9576" w:type="dxa"/>
            <w:gridSpan w:val="2"/>
            <w:shd w:val="clear" w:color="auto" w:fill="EEECE1"/>
          </w:tcPr>
          <w:p w14:paraId="04E095CF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15811D34" w14:textId="77777777" w:rsidTr="006477EF">
        <w:tc>
          <w:tcPr>
            <w:tcW w:w="9576" w:type="dxa"/>
            <w:gridSpan w:val="2"/>
          </w:tcPr>
          <w:p w14:paraId="3775905B" w14:textId="77777777" w:rsidR="00AF4C26" w:rsidRDefault="00D74263" w:rsidP="00AF4C26">
            <w:pPr>
              <w:spacing w:before="0" w:after="4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  <w:b/>
              </w:rPr>
              <w:t>Purpose:</w:t>
            </w:r>
            <w:r w:rsidR="00970BD3" w:rsidRPr="00AF4C26">
              <w:rPr>
                <w:rFonts w:ascii="Century Gothic" w:hAnsi="Century Gothic"/>
              </w:rPr>
              <w:t xml:space="preserve">  </w:t>
            </w:r>
          </w:p>
          <w:p w14:paraId="471897B7" w14:textId="6BF2002E" w:rsidR="00D74263" w:rsidRPr="00AF4C26" w:rsidRDefault="00970BD3" w:rsidP="00AF4C26">
            <w:pPr>
              <w:spacing w:before="0" w:after="4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The </w:t>
            </w:r>
            <w:r w:rsidR="000C252A" w:rsidRPr="00AF4C26">
              <w:rPr>
                <w:rFonts w:ascii="Century Gothic" w:hAnsi="Century Gothic"/>
              </w:rPr>
              <w:t xml:space="preserve">SSVF </w:t>
            </w:r>
            <w:r w:rsidR="00332385" w:rsidRPr="00AF4C26">
              <w:rPr>
                <w:rFonts w:ascii="Century Gothic" w:hAnsi="Century Gothic"/>
              </w:rPr>
              <w:t>Housing Resource Specialist</w:t>
            </w:r>
            <w:r w:rsidRPr="00AF4C26">
              <w:rPr>
                <w:rFonts w:ascii="Century Gothic" w:hAnsi="Century Gothic"/>
              </w:rPr>
              <w:t xml:space="preserve"> will work in partnership with the </w:t>
            </w:r>
            <w:r w:rsidR="00332385" w:rsidRPr="00AF4C26">
              <w:rPr>
                <w:rFonts w:ascii="Century Gothic" w:hAnsi="Century Gothic"/>
              </w:rPr>
              <w:t xml:space="preserve">Homeless Programs </w:t>
            </w:r>
            <w:r w:rsidR="00E4630C" w:rsidRPr="00AF4C26">
              <w:rPr>
                <w:rFonts w:ascii="Century Gothic" w:hAnsi="Century Gothic"/>
              </w:rPr>
              <w:t xml:space="preserve">Manager </w:t>
            </w:r>
            <w:r w:rsidRPr="00AF4C26">
              <w:rPr>
                <w:rFonts w:ascii="Century Gothic" w:hAnsi="Century Gothic"/>
              </w:rPr>
              <w:t xml:space="preserve">to administer the </w:t>
            </w:r>
            <w:r w:rsidR="00B7388E" w:rsidRPr="00AF4C26">
              <w:rPr>
                <w:rFonts w:ascii="Century Gothic" w:hAnsi="Century Gothic"/>
              </w:rPr>
              <w:t xml:space="preserve">Veteran </w:t>
            </w:r>
            <w:r w:rsidRPr="00AF4C26">
              <w:rPr>
                <w:rFonts w:ascii="Century Gothic" w:hAnsi="Century Gothic"/>
              </w:rPr>
              <w:t xml:space="preserve">homeless programming of the CS </w:t>
            </w:r>
            <w:r w:rsidR="00AF4C26">
              <w:rPr>
                <w:rFonts w:ascii="Century Gothic" w:hAnsi="Century Gothic"/>
              </w:rPr>
              <w:t>d</w:t>
            </w:r>
            <w:r w:rsidRPr="00AF4C26">
              <w:rPr>
                <w:rFonts w:ascii="Century Gothic" w:hAnsi="Century Gothic"/>
              </w:rPr>
              <w:t xml:space="preserve">epartment.  In addition, the </w:t>
            </w:r>
            <w:r w:rsidR="00B7388E" w:rsidRPr="00AF4C26">
              <w:rPr>
                <w:rFonts w:ascii="Century Gothic" w:hAnsi="Century Gothic"/>
              </w:rPr>
              <w:t xml:space="preserve">SSVF </w:t>
            </w:r>
            <w:r w:rsidR="00332385" w:rsidRPr="00AF4C26">
              <w:rPr>
                <w:rFonts w:ascii="Century Gothic" w:hAnsi="Century Gothic"/>
              </w:rPr>
              <w:t>Housing Resource Specialist</w:t>
            </w:r>
            <w:r w:rsidRPr="00AF4C26">
              <w:rPr>
                <w:rFonts w:ascii="Century Gothic" w:hAnsi="Century Gothic"/>
              </w:rPr>
              <w:t xml:space="preserve"> will provide direct service to </w:t>
            </w:r>
            <w:r w:rsidR="00226C9C" w:rsidRPr="00AF4C26">
              <w:rPr>
                <w:rFonts w:ascii="Century Gothic" w:hAnsi="Century Gothic"/>
              </w:rPr>
              <w:t xml:space="preserve">veterans and their families experiencing </w:t>
            </w:r>
            <w:r w:rsidRPr="00AF4C26">
              <w:rPr>
                <w:rFonts w:ascii="Century Gothic" w:hAnsi="Century Gothic"/>
              </w:rPr>
              <w:t>homeless or</w:t>
            </w:r>
            <w:r w:rsidR="00226C9C" w:rsidRPr="00AF4C26">
              <w:rPr>
                <w:rFonts w:ascii="Century Gothic" w:hAnsi="Century Gothic"/>
              </w:rPr>
              <w:t xml:space="preserve"> who are at risk of homelessness</w:t>
            </w:r>
            <w:r w:rsidRPr="00AF4C26">
              <w:rPr>
                <w:rFonts w:ascii="Century Gothic" w:hAnsi="Century Gothic"/>
              </w:rPr>
              <w:t xml:space="preserve"> in</w:t>
            </w:r>
            <w:r w:rsidR="00E05751" w:rsidRPr="00AF4C26">
              <w:rPr>
                <w:rFonts w:ascii="Century Gothic" w:eastAsia="Times New Roman" w:hAnsi="Century Gothic" w:cs="Arial"/>
                <w:szCs w:val="20"/>
              </w:rPr>
              <w:t xml:space="preserve"> Mason and</w:t>
            </w:r>
            <w:r w:rsidR="00FD22B7" w:rsidRPr="00AF4C26">
              <w:rPr>
                <w:rFonts w:ascii="Century Gothic" w:eastAsia="Times New Roman" w:hAnsi="Century Gothic" w:cs="Arial"/>
                <w:szCs w:val="20"/>
              </w:rPr>
              <w:t xml:space="preserve"> </w:t>
            </w:r>
            <w:r w:rsidR="00E05751" w:rsidRPr="00AF4C26">
              <w:rPr>
                <w:rFonts w:ascii="Century Gothic" w:eastAsia="Times New Roman" w:hAnsi="Century Gothic" w:cs="Arial"/>
                <w:szCs w:val="20"/>
              </w:rPr>
              <w:t>Oceana counties</w:t>
            </w:r>
            <w:r w:rsidR="00FD22B7" w:rsidRPr="00AF4C26">
              <w:rPr>
                <w:rFonts w:ascii="Century Gothic" w:eastAsia="Times New Roman" w:hAnsi="Century Gothic" w:cs="Arial"/>
                <w:szCs w:val="20"/>
              </w:rPr>
              <w:t>.</w:t>
            </w:r>
          </w:p>
        </w:tc>
      </w:tr>
      <w:tr w:rsidR="00D74263" w:rsidRPr="00B475DD" w14:paraId="49FEA816" w14:textId="77777777" w:rsidTr="00AF4C26">
        <w:trPr>
          <w:trHeight w:val="2114"/>
        </w:trPr>
        <w:tc>
          <w:tcPr>
            <w:tcW w:w="9576" w:type="dxa"/>
            <w:gridSpan w:val="2"/>
          </w:tcPr>
          <w:p w14:paraId="1549FF94" w14:textId="77777777" w:rsidR="00F06C09" w:rsidRPr="00AF4C26" w:rsidRDefault="00D74263" w:rsidP="00AF4C26">
            <w:pPr>
              <w:spacing w:before="0" w:after="40"/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Essential functions:</w:t>
            </w:r>
            <w:r w:rsidR="00970BD3" w:rsidRPr="00AF4C26">
              <w:rPr>
                <w:rFonts w:ascii="Century Gothic" w:hAnsi="Century Gothic"/>
                <w:b/>
              </w:rPr>
              <w:t xml:space="preserve"> </w:t>
            </w:r>
          </w:p>
          <w:p w14:paraId="52DE8045" w14:textId="4A2E7729" w:rsidR="00332385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Provide strength based</w:t>
            </w:r>
            <w:r w:rsidR="00356197" w:rsidRPr="00AF4C26">
              <w:rPr>
                <w:rFonts w:ascii="Century Gothic" w:hAnsi="Century Gothic" w:cs="Arial"/>
              </w:rPr>
              <w:t>,</w:t>
            </w:r>
            <w:r w:rsidRPr="00AF4C26">
              <w:rPr>
                <w:rFonts w:ascii="Century Gothic" w:hAnsi="Century Gothic" w:cs="Arial"/>
              </w:rPr>
              <w:t xml:space="preserve"> </w:t>
            </w:r>
            <w:r w:rsidR="00356197" w:rsidRPr="00AF4C26">
              <w:rPr>
                <w:rFonts w:ascii="Century Gothic" w:hAnsi="Century Gothic" w:cs="Arial"/>
              </w:rPr>
              <w:t xml:space="preserve">client-centered </w:t>
            </w:r>
            <w:r w:rsidR="00D67564" w:rsidRPr="00AF4C26">
              <w:rPr>
                <w:rFonts w:ascii="Century Gothic" w:hAnsi="Century Gothic" w:cs="Arial"/>
              </w:rPr>
              <w:t>housing focuse</w:t>
            </w:r>
            <w:r w:rsidR="00127DF9" w:rsidRPr="00AF4C26">
              <w:rPr>
                <w:rFonts w:ascii="Century Gothic" w:hAnsi="Century Gothic" w:cs="Arial"/>
              </w:rPr>
              <w:t>d case management to veterans</w:t>
            </w:r>
            <w:r w:rsidR="00D67564" w:rsidRPr="00AF4C26">
              <w:rPr>
                <w:rFonts w:ascii="Century Gothic" w:hAnsi="Century Gothic" w:cs="Arial"/>
              </w:rPr>
              <w:t xml:space="preserve"> and</w:t>
            </w:r>
            <w:r w:rsidR="00127DF9" w:rsidRPr="00AF4C26">
              <w:rPr>
                <w:rFonts w:ascii="Century Gothic" w:hAnsi="Century Gothic" w:cs="Arial"/>
              </w:rPr>
              <w:t xml:space="preserve"> their</w:t>
            </w:r>
            <w:r w:rsidR="00D67564" w:rsidRPr="00AF4C26">
              <w:rPr>
                <w:rFonts w:ascii="Century Gothic" w:hAnsi="Century Gothic" w:cs="Arial"/>
              </w:rPr>
              <w:t xml:space="preserve"> families exiting homelessness</w:t>
            </w:r>
            <w:r w:rsidRPr="00AF4C26">
              <w:rPr>
                <w:rFonts w:ascii="Century Gothic" w:hAnsi="Century Gothic" w:cs="Arial"/>
              </w:rPr>
              <w:t xml:space="preserve">.  The </w:t>
            </w:r>
            <w:r w:rsidR="00356197" w:rsidRPr="00AF4C26">
              <w:rPr>
                <w:rFonts w:ascii="Century Gothic" w:hAnsi="Century Gothic" w:cs="Arial"/>
              </w:rPr>
              <w:t>housing support</w:t>
            </w:r>
            <w:r w:rsidR="00D67564" w:rsidRPr="00AF4C26">
              <w:rPr>
                <w:rFonts w:ascii="Century Gothic" w:hAnsi="Century Gothic" w:cs="Arial"/>
              </w:rPr>
              <w:t xml:space="preserve"> services may include development of a crisis plan, a guest policy, budgeting, rental payment assistance, linkage and referral to other applicable community resources and supports, as well as housing related goal development. </w:t>
            </w:r>
          </w:p>
          <w:p w14:paraId="3CEBB70D" w14:textId="7BD483C6" w:rsidR="00332385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 xml:space="preserve">Create a </w:t>
            </w:r>
            <w:r w:rsidR="00420D55" w:rsidRPr="00AF4C26">
              <w:rPr>
                <w:rFonts w:ascii="Century Gothic" w:hAnsi="Century Gothic" w:cs="Arial"/>
              </w:rPr>
              <w:t>strength-based</w:t>
            </w:r>
            <w:r w:rsidRPr="00AF4C26">
              <w:rPr>
                <w:rFonts w:ascii="Century Gothic" w:hAnsi="Century Gothic" w:cs="Arial"/>
              </w:rPr>
              <w:t xml:space="preserve"> housing plan to resolve the homeless crisis and/or prevent homelessness </w:t>
            </w:r>
            <w:r w:rsidR="000D683B" w:rsidRPr="00AF4C26">
              <w:rPr>
                <w:rFonts w:ascii="Century Gothic" w:hAnsi="Century Gothic" w:cs="Arial"/>
              </w:rPr>
              <w:t>that will</w:t>
            </w:r>
            <w:r w:rsidRPr="00AF4C26">
              <w:rPr>
                <w:rFonts w:ascii="Century Gothic" w:hAnsi="Century Gothic" w:cs="Arial"/>
              </w:rPr>
              <w:t xml:space="preserve"> st</w:t>
            </w:r>
            <w:r w:rsidR="000D683B" w:rsidRPr="00AF4C26">
              <w:rPr>
                <w:rFonts w:ascii="Century Gothic" w:hAnsi="Century Gothic" w:cs="Arial"/>
              </w:rPr>
              <w:t>abilize the individual or families housing situation</w:t>
            </w:r>
            <w:r w:rsidRPr="00AF4C26">
              <w:rPr>
                <w:rFonts w:ascii="Century Gothic" w:hAnsi="Century Gothic" w:cs="Arial"/>
              </w:rPr>
              <w:t>. The</w:t>
            </w:r>
            <w:r w:rsidR="00127DF9" w:rsidRPr="00AF4C26">
              <w:rPr>
                <w:rFonts w:ascii="Century Gothic" w:hAnsi="Century Gothic" w:cs="Arial"/>
              </w:rPr>
              <w:t xml:space="preserve"> SSVF</w:t>
            </w:r>
            <w:r w:rsidRPr="00AF4C26">
              <w:rPr>
                <w:rFonts w:ascii="Century Gothic" w:hAnsi="Century Gothic" w:cs="Arial"/>
              </w:rPr>
              <w:t xml:space="preserve"> HRS will assist clients in creating goals and setting up a network of resources that will help them </w:t>
            </w:r>
            <w:r w:rsidR="000D683B" w:rsidRPr="00AF4C26">
              <w:rPr>
                <w:rFonts w:ascii="Century Gothic" w:hAnsi="Century Gothic" w:cs="Arial"/>
              </w:rPr>
              <w:t>to maintain permanent housing</w:t>
            </w:r>
            <w:r w:rsidRPr="00AF4C26">
              <w:rPr>
                <w:rFonts w:ascii="Century Gothic" w:hAnsi="Century Gothic" w:cs="Arial"/>
              </w:rPr>
              <w:t xml:space="preserve">.  </w:t>
            </w:r>
            <w:r w:rsidR="000D683B" w:rsidRPr="00AF4C26">
              <w:rPr>
                <w:rFonts w:ascii="Century Gothic" w:hAnsi="Century Gothic" w:cs="Arial"/>
              </w:rPr>
              <w:t>R</w:t>
            </w:r>
            <w:r w:rsidRPr="00AF4C26">
              <w:rPr>
                <w:rFonts w:ascii="Century Gothic" w:hAnsi="Century Gothic" w:cs="Arial"/>
              </w:rPr>
              <w:t>esources may include</w:t>
            </w:r>
            <w:r w:rsidR="001A5FA8" w:rsidRPr="00AF4C26">
              <w:rPr>
                <w:rFonts w:ascii="Century Gothic" w:hAnsi="Century Gothic" w:cs="Arial"/>
              </w:rPr>
              <w:t xml:space="preserve"> but are not limited to</w:t>
            </w:r>
            <w:r w:rsidRPr="00AF4C26">
              <w:rPr>
                <w:rFonts w:ascii="Century Gothic" w:hAnsi="Century Gothic" w:cs="Arial"/>
              </w:rPr>
              <w:t xml:space="preserve">:  </w:t>
            </w:r>
            <w:r w:rsidR="00DB2FC5" w:rsidRPr="00AF4C26">
              <w:rPr>
                <w:rFonts w:ascii="Century Gothic" w:hAnsi="Century Gothic" w:cs="Arial"/>
              </w:rPr>
              <w:t>VA,</w:t>
            </w:r>
            <w:r w:rsidR="00487C46" w:rsidRPr="00AF4C26">
              <w:rPr>
                <w:rFonts w:ascii="Century Gothic" w:hAnsi="Century Gothic" w:cs="Arial"/>
              </w:rPr>
              <w:t xml:space="preserve"> HUD VASH,</w:t>
            </w:r>
            <w:r w:rsidR="00DB2FC5" w:rsidRPr="00AF4C26">
              <w:rPr>
                <w:rFonts w:ascii="Century Gothic" w:hAnsi="Century Gothic" w:cs="Arial"/>
              </w:rPr>
              <w:t xml:space="preserve"> </w:t>
            </w:r>
            <w:r w:rsidRPr="00AF4C26">
              <w:rPr>
                <w:rFonts w:ascii="Century Gothic" w:hAnsi="Century Gothic" w:cs="Arial"/>
              </w:rPr>
              <w:t>DH</w:t>
            </w:r>
            <w:r w:rsidR="001A5FA8" w:rsidRPr="00AF4C26">
              <w:rPr>
                <w:rFonts w:ascii="Century Gothic" w:hAnsi="Century Gothic" w:cs="Arial"/>
              </w:rPr>
              <w:t>H</w:t>
            </w:r>
            <w:r w:rsidRPr="00AF4C26">
              <w:rPr>
                <w:rFonts w:ascii="Century Gothic" w:hAnsi="Century Gothic" w:cs="Arial"/>
              </w:rPr>
              <w:t>S, Community Mental H</w:t>
            </w:r>
            <w:r w:rsidR="00821642" w:rsidRPr="00AF4C26">
              <w:rPr>
                <w:rFonts w:ascii="Century Gothic" w:hAnsi="Century Gothic" w:cs="Arial"/>
              </w:rPr>
              <w:t xml:space="preserve">ealth services, Michigan Works! </w:t>
            </w:r>
            <w:r w:rsidRPr="00AF4C26">
              <w:rPr>
                <w:rFonts w:ascii="Century Gothic" w:hAnsi="Century Gothic" w:cs="Arial"/>
              </w:rPr>
              <w:t>NMCAA Budget Counseling</w:t>
            </w:r>
            <w:r w:rsidR="00A512C1" w:rsidRPr="00AF4C26">
              <w:rPr>
                <w:rFonts w:ascii="Century Gothic" w:hAnsi="Century Gothic" w:cs="Arial"/>
              </w:rPr>
              <w:t>,</w:t>
            </w:r>
            <w:r w:rsidRPr="00AF4C26">
              <w:rPr>
                <w:rFonts w:ascii="Century Gothic" w:hAnsi="Century Gothic" w:cs="Arial"/>
              </w:rPr>
              <w:t xml:space="preserve"> domestic violence counseling, </w:t>
            </w:r>
            <w:r w:rsidR="00DB2FC5" w:rsidRPr="00AF4C26">
              <w:rPr>
                <w:rFonts w:ascii="Century Gothic" w:hAnsi="Century Gothic" w:cs="Arial"/>
              </w:rPr>
              <w:t xml:space="preserve">other Veteran related services </w:t>
            </w:r>
            <w:r w:rsidR="00A512C1" w:rsidRPr="00AF4C26">
              <w:rPr>
                <w:rFonts w:ascii="Century Gothic" w:hAnsi="Century Gothic" w:cs="Arial"/>
              </w:rPr>
              <w:t>and</w:t>
            </w:r>
            <w:r w:rsidR="001A5FA8" w:rsidRPr="00AF4C26">
              <w:rPr>
                <w:rFonts w:ascii="Century Gothic" w:hAnsi="Century Gothic" w:cs="Arial"/>
              </w:rPr>
              <w:t>/or</w:t>
            </w:r>
            <w:r w:rsidR="00A512C1" w:rsidRPr="00AF4C26">
              <w:rPr>
                <w:rFonts w:ascii="Century Gothic" w:hAnsi="Century Gothic" w:cs="Arial"/>
              </w:rPr>
              <w:t xml:space="preserve"> </w:t>
            </w:r>
            <w:r w:rsidRPr="00AF4C26">
              <w:rPr>
                <w:rFonts w:ascii="Century Gothic" w:hAnsi="Century Gothic" w:cs="Arial"/>
              </w:rPr>
              <w:t>addiction treatment services.</w:t>
            </w:r>
          </w:p>
          <w:p w14:paraId="39DA3B59" w14:textId="6E3DAE78" w:rsidR="00332385" w:rsidRPr="00AF4C26" w:rsidRDefault="00821642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Outreach</w:t>
            </w:r>
            <w:r w:rsidR="00332385" w:rsidRPr="00AF4C26">
              <w:rPr>
                <w:rFonts w:ascii="Century Gothic" w:hAnsi="Century Gothic" w:cs="Arial"/>
              </w:rPr>
              <w:t xml:space="preserve"> with area shelters, human service providers, </w:t>
            </w:r>
            <w:r w:rsidR="00DB2FC5" w:rsidRPr="00AF4C26">
              <w:rPr>
                <w:rFonts w:ascii="Century Gothic" w:hAnsi="Century Gothic" w:cs="Arial"/>
              </w:rPr>
              <w:t xml:space="preserve">the </w:t>
            </w:r>
            <w:r w:rsidR="00420D55" w:rsidRPr="00AF4C26">
              <w:rPr>
                <w:rFonts w:ascii="Century Gothic" w:hAnsi="Century Gothic" w:cs="Arial"/>
              </w:rPr>
              <w:t>VA,</w:t>
            </w:r>
            <w:r w:rsidR="00332385" w:rsidRPr="00AF4C26">
              <w:rPr>
                <w:rFonts w:ascii="Century Gothic" w:hAnsi="Century Gothic" w:cs="Arial"/>
              </w:rPr>
              <w:t xml:space="preserve"> and other agenci</w:t>
            </w:r>
            <w:r w:rsidR="000D683B" w:rsidRPr="00AF4C26">
              <w:rPr>
                <w:rFonts w:ascii="Century Gothic" w:hAnsi="Century Gothic" w:cs="Arial"/>
              </w:rPr>
              <w:t>es to create a strong Coordinated Access</w:t>
            </w:r>
            <w:r w:rsidR="00487C46" w:rsidRPr="00AF4C26">
              <w:rPr>
                <w:rFonts w:ascii="Century Gothic" w:hAnsi="Century Gothic" w:cs="Arial"/>
              </w:rPr>
              <w:t xml:space="preserve"> </w:t>
            </w:r>
            <w:r w:rsidR="00A512C1" w:rsidRPr="00AF4C26">
              <w:rPr>
                <w:rFonts w:ascii="Century Gothic" w:hAnsi="Century Gothic" w:cs="Arial"/>
              </w:rPr>
              <w:t>in</w:t>
            </w:r>
            <w:r w:rsidR="000D683B" w:rsidRPr="00AF4C26">
              <w:rPr>
                <w:rFonts w:ascii="Century Gothic" w:hAnsi="Century Gothic" w:cs="Arial"/>
              </w:rPr>
              <w:t>to the Homeless Response System</w:t>
            </w:r>
            <w:r w:rsidR="00332385" w:rsidRPr="00AF4C26">
              <w:rPr>
                <w:rFonts w:ascii="Century Gothic" w:hAnsi="Century Gothic" w:cs="Arial"/>
              </w:rPr>
              <w:t>.</w:t>
            </w:r>
          </w:p>
          <w:p w14:paraId="0423A612" w14:textId="701CBD75" w:rsidR="00332385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Assist clients with determining what housing is affordable, locating affordable housing, filling out rental applications, and acting as a mediator in landlord disputes.</w:t>
            </w:r>
            <w:r w:rsidR="000D683B" w:rsidRPr="00AF4C26">
              <w:rPr>
                <w:rFonts w:ascii="Century Gothic" w:hAnsi="Century Gothic" w:cs="Arial"/>
              </w:rPr>
              <w:t xml:space="preserve"> </w:t>
            </w:r>
            <w:r w:rsidR="00487C46" w:rsidRPr="00AF4C26">
              <w:rPr>
                <w:rFonts w:ascii="Century Gothic" w:hAnsi="Century Gothic" w:cs="Arial"/>
              </w:rPr>
              <w:t>SSVF</w:t>
            </w:r>
            <w:r w:rsidR="000D683B" w:rsidRPr="00AF4C26">
              <w:rPr>
                <w:rFonts w:ascii="Century Gothic" w:hAnsi="Century Gothic" w:cs="Arial"/>
              </w:rPr>
              <w:t xml:space="preserve"> HRS will assist clients in maintaining their permanent housing.</w:t>
            </w:r>
          </w:p>
          <w:p w14:paraId="66A6A0C2" w14:textId="61B834E4" w:rsidR="00332385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Provide financial assistance</w:t>
            </w:r>
            <w:r w:rsidR="000D683B" w:rsidRPr="00AF4C26">
              <w:rPr>
                <w:rFonts w:ascii="Century Gothic" w:hAnsi="Century Gothic" w:cs="Arial"/>
              </w:rPr>
              <w:t xml:space="preserve"> to eligible clients </w:t>
            </w:r>
            <w:r w:rsidRPr="00AF4C26">
              <w:rPr>
                <w:rFonts w:ascii="Century Gothic" w:hAnsi="Century Gothic" w:cs="Arial"/>
              </w:rPr>
              <w:t xml:space="preserve">through the NMCAA </w:t>
            </w:r>
            <w:r w:rsidR="00E05751" w:rsidRPr="00AF4C26">
              <w:rPr>
                <w:rFonts w:ascii="Century Gothic" w:hAnsi="Century Gothic" w:cs="Arial"/>
              </w:rPr>
              <w:t xml:space="preserve">Supportive Services for Veteran Families program </w:t>
            </w:r>
            <w:r w:rsidRPr="00AF4C26">
              <w:rPr>
                <w:rFonts w:ascii="Century Gothic" w:hAnsi="Century Gothic" w:cs="Arial"/>
              </w:rPr>
              <w:t>to c</w:t>
            </w:r>
            <w:r w:rsidR="00E05751" w:rsidRPr="00AF4C26">
              <w:rPr>
                <w:rFonts w:ascii="Century Gothic" w:hAnsi="Century Gothic" w:cs="Arial"/>
              </w:rPr>
              <w:t xml:space="preserve">lients.  </w:t>
            </w:r>
            <w:r w:rsidRPr="00AF4C26">
              <w:rPr>
                <w:rFonts w:ascii="Century Gothic" w:hAnsi="Century Gothic" w:cs="Arial"/>
              </w:rPr>
              <w:t xml:space="preserve">The HRS will learn program guidelines and follow them appropriately to keep in compliance with the grant.  </w:t>
            </w:r>
          </w:p>
          <w:p w14:paraId="2172105D" w14:textId="4133E1BA" w:rsidR="00D67564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Complete a Service Prioritization Decision Assistance Tool (SPDAT) for all clients</w:t>
            </w:r>
            <w:r w:rsidR="0054210C" w:rsidRPr="00AF4C26">
              <w:rPr>
                <w:rFonts w:ascii="Century Gothic" w:hAnsi="Century Gothic" w:cs="Arial"/>
              </w:rPr>
              <w:t xml:space="preserve"> </w:t>
            </w:r>
            <w:r w:rsidR="00A512C1" w:rsidRPr="00AF4C26">
              <w:rPr>
                <w:rFonts w:ascii="Century Gothic" w:hAnsi="Century Gothic" w:cs="Arial"/>
              </w:rPr>
              <w:t xml:space="preserve">they are working with and use it in developing a housing plan and retaining </w:t>
            </w:r>
            <w:r w:rsidR="00D67564" w:rsidRPr="00AF4C26">
              <w:rPr>
                <w:rFonts w:ascii="Century Gothic" w:hAnsi="Century Gothic" w:cs="Arial"/>
              </w:rPr>
              <w:t>permanent housing.</w:t>
            </w:r>
          </w:p>
          <w:p w14:paraId="2FEA8A1E" w14:textId="7739405F" w:rsidR="00D67564" w:rsidRPr="00AF4C26" w:rsidRDefault="00487C46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Placing eligible veterans</w:t>
            </w:r>
            <w:r w:rsidR="00D67564" w:rsidRPr="00AF4C26">
              <w:rPr>
                <w:rFonts w:ascii="Century Gothic" w:hAnsi="Century Gothic" w:cs="Arial"/>
              </w:rPr>
              <w:t xml:space="preserve"> and</w:t>
            </w:r>
            <w:r w:rsidRPr="00AF4C26">
              <w:rPr>
                <w:rFonts w:ascii="Century Gothic" w:hAnsi="Century Gothic" w:cs="Arial"/>
              </w:rPr>
              <w:t xml:space="preserve"> their</w:t>
            </w:r>
            <w:r w:rsidR="00D67564" w:rsidRPr="00AF4C26">
              <w:rPr>
                <w:rFonts w:ascii="Century Gothic" w:hAnsi="Century Gothic" w:cs="Arial"/>
              </w:rPr>
              <w:t xml:space="preserve"> families on the MSDHA Housing Choice Voucher waiting list with homeless preference</w:t>
            </w:r>
            <w:r w:rsidR="00821642" w:rsidRPr="00AF4C26">
              <w:rPr>
                <w:rFonts w:ascii="Century Gothic" w:hAnsi="Century Gothic" w:cs="Arial"/>
              </w:rPr>
              <w:t xml:space="preserve"> </w:t>
            </w:r>
            <w:r w:rsidR="009A1691" w:rsidRPr="00AF4C26">
              <w:rPr>
                <w:rFonts w:ascii="Century Gothic" w:hAnsi="Century Gothic" w:cs="Arial"/>
              </w:rPr>
              <w:t xml:space="preserve">to the appropriate HARA </w:t>
            </w:r>
            <w:r w:rsidR="00821642" w:rsidRPr="00AF4C26">
              <w:rPr>
                <w:rFonts w:ascii="Century Gothic" w:hAnsi="Century Gothic" w:cs="Arial"/>
              </w:rPr>
              <w:t>and connecting them to the VASH voucher program</w:t>
            </w:r>
            <w:r w:rsidR="00D67564" w:rsidRPr="00AF4C26">
              <w:rPr>
                <w:rFonts w:ascii="Century Gothic" w:hAnsi="Century Gothic" w:cs="Arial"/>
              </w:rPr>
              <w:t xml:space="preserve">.  </w:t>
            </w:r>
            <w:r w:rsidRPr="00AF4C26">
              <w:rPr>
                <w:rFonts w:ascii="Century Gothic" w:hAnsi="Century Gothic" w:cs="Arial"/>
              </w:rPr>
              <w:t xml:space="preserve">SSVF </w:t>
            </w:r>
            <w:r w:rsidR="00D67564" w:rsidRPr="00AF4C26">
              <w:rPr>
                <w:rFonts w:ascii="Century Gothic" w:hAnsi="Century Gothic" w:cs="Arial"/>
              </w:rPr>
              <w:t xml:space="preserve">HRS to additionally complete </w:t>
            </w:r>
            <w:r w:rsidR="00420D55" w:rsidRPr="00AF4C26">
              <w:rPr>
                <w:rFonts w:ascii="Century Gothic" w:hAnsi="Century Gothic" w:cs="Arial"/>
              </w:rPr>
              <w:t>120-day</w:t>
            </w:r>
            <w:r w:rsidR="00D67564" w:rsidRPr="00AF4C26">
              <w:rPr>
                <w:rFonts w:ascii="Century Gothic" w:hAnsi="Century Gothic" w:cs="Arial"/>
              </w:rPr>
              <w:t xml:space="preserve"> recertification for applicable clients within the MSHDA HCV applicant portal. </w:t>
            </w:r>
          </w:p>
          <w:p w14:paraId="53C15B91" w14:textId="195BA8A2" w:rsidR="00A6405F" w:rsidRPr="00AF4C26" w:rsidRDefault="00A6405F" w:rsidP="00AF4C26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Placing eligible</w:t>
            </w:r>
            <w:r w:rsidR="00E05751" w:rsidRPr="00AF4C26">
              <w:rPr>
                <w:rFonts w:ascii="Century Gothic" w:hAnsi="Century Gothic" w:cs="Arial"/>
              </w:rPr>
              <w:t xml:space="preserve"> veteran </w:t>
            </w:r>
            <w:r w:rsidRPr="00AF4C26">
              <w:rPr>
                <w:rFonts w:ascii="Century Gothic" w:hAnsi="Century Gothic" w:cs="Arial"/>
              </w:rPr>
              <w:t xml:space="preserve">individuals and families </w:t>
            </w:r>
            <w:r w:rsidR="00E05751" w:rsidRPr="00AF4C26">
              <w:rPr>
                <w:rFonts w:ascii="Century Gothic" w:hAnsi="Century Gothic" w:cs="Arial"/>
              </w:rPr>
              <w:t>and connecting them to the</w:t>
            </w:r>
            <w:r w:rsidRPr="00AF4C26">
              <w:rPr>
                <w:rFonts w:ascii="Century Gothic" w:hAnsi="Century Gothic" w:cs="Arial"/>
              </w:rPr>
              <w:t xml:space="preserve"> </w:t>
            </w:r>
            <w:r w:rsidR="00E05751" w:rsidRPr="00AF4C26">
              <w:rPr>
                <w:rFonts w:ascii="Century Gothic" w:hAnsi="Century Gothic" w:cs="Arial"/>
              </w:rPr>
              <w:t>VA VASH Voucher program</w:t>
            </w:r>
            <w:r w:rsidRPr="00AF4C26">
              <w:rPr>
                <w:rFonts w:ascii="Century Gothic" w:hAnsi="Century Gothic" w:cs="Arial"/>
              </w:rPr>
              <w:t xml:space="preserve"> </w:t>
            </w:r>
          </w:p>
          <w:p w14:paraId="3BE2AC22" w14:textId="114E89FF" w:rsidR="00332385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AF4C26">
              <w:rPr>
                <w:rFonts w:ascii="Century Gothic" w:hAnsi="Century Gothic" w:cs="Arial"/>
              </w:rPr>
              <w:t xml:space="preserve">Attend </w:t>
            </w:r>
            <w:r w:rsidR="009A1691" w:rsidRPr="00AF4C26">
              <w:rPr>
                <w:rFonts w:ascii="Century Gothic" w:hAnsi="Century Gothic" w:cs="Arial"/>
              </w:rPr>
              <w:t xml:space="preserve">quarterly </w:t>
            </w:r>
            <w:r w:rsidR="00E05751" w:rsidRPr="00AF4C26">
              <w:rPr>
                <w:rFonts w:ascii="Century Gothic" w:hAnsi="Century Gothic" w:cs="Arial"/>
              </w:rPr>
              <w:t xml:space="preserve">SSVF </w:t>
            </w:r>
            <w:r w:rsidRPr="00AF4C26">
              <w:rPr>
                <w:rFonts w:ascii="Century Gothic" w:hAnsi="Century Gothic" w:cs="Arial"/>
              </w:rPr>
              <w:t xml:space="preserve">program meetings as </w:t>
            </w:r>
            <w:r w:rsidR="009A1691" w:rsidRPr="00AF4C26">
              <w:rPr>
                <w:rFonts w:ascii="Century Gothic" w:hAnsi="Century Gothic" w:cs="Arial"/>
              </w:rPr>
              <w:t xml:space="preserve">scheduled and attend annual monitoring/audits.  </w:t>
            </w:r>
          </w:p>
          <w:p w14:paraId="01F261C2" w14:textId="64810228" w:rsidR="0054210C" w:rsidRPr="00AF4C26" w:rsidRDefault="00332385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lastRenderedPageBreak/>
              <w:t xml:space="preserve">Complete a Homeless Management Information System (HMIS) profile </w:t>
            </w:r>
            <w:r w:rsidR="0054210C" w:rsidRPr="00AF4C26">
              <w:rPr>
                <w:rFonts w:ascii="Century Gothic" w:hAnsi="Century Gothic" w:cs="Arial"/>
              </w:rPr>
              <w:t xml:space="preserve">and maintain </w:t>
            </w:r>
            <w:r w:rsidR="00434BE4" w:rsidRPr="00AF4C26">
              <w:rPr>
                <w:rFonts w:ascii="Century Gothic" w:hAnsi="Century Gothic" w:cs="Arial"/>
              </w:rPr>
              <w:t>clients’</w:t>
            </w:r>
            <w:r w:rsidR="0054210C" w:rsidRPr="00AF4C26">
              <w:rPr>
                <w:rFonts w:ascii="Century Gothic" w:hAnsi="Century Gothic" w:cs="Arial"/>
              </w:rPr>
              <w:t xml:space="preserve"> information into the system.  Complete information live as they meet and work with their clients.</w:t>
            </w:r>
          </w:p>
          <w:p w14:paraId="4A9CF4F1" w14:textId="7E35CA3D" w:rsidR="00821642" w:rsidRPr="00AF4C26" w:rsidRDefault="00821642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</w:rPr>
            </w:pPr>
            <w:r w:rsidRPr="00AF4C26">
              <w:rPr>
                <w:rFonts w:ascii="Century Gothic" w:hAnsi="Century Gothic" w:cs="Arial"/>
              </w:rPr>
              <w:t>Maintain in HMIS</w:t>
            </w:r>
            <w:r w:rsidR="00C918E6" w:rsidRPr="00AF4C26">
              <w:rPr>
                <w:rFonts w:ascii="Century Gothic" w:hAnsi="Century Gothic" w:cs="Arial"/>
              </w:rPr>
              <w:t>,</w:t>
            </w:r>
            <w:r w:rsidRPr="00AF4C26">
              <w:rPr>
                <w:rFonts w:ascii="Century Gothic" w:hAnsi="Century Gothic" w:cs="Arial"/>
              </w:rPr>
              <w:t xml:space="preserve"> data quality</w:t>
            </w:r>
            <w:r w:rsidR="00C30C54" w:rsidRPr="00AF4C26">
              <w:rPr>
                <w:rFonts w:ascii="Century Gothic" w:hAnsi="Century Gothic" w:cs="Arial"/>
              </w:rPr>
              <w:t xml:space="preserve"> and</w:t>
            </w:r>
            <w:r w:rsidR="00C918E6" w:rsidRPr="00AF4C26">
              <w:rPr>
                <w:rFonts w:ascii="Century Gothic" w:hAnsi="Century Gothic" w:cs="Arial"/>
              </w:rPr>
              <w:t xml:space="preserve"> </w:t>
            </w:r>
            <w:r w:rsidR="00C30C54" w:rsidRPr="00AF4C26">
              <w:rPr>
                <w:rFonts w:ascii="Century Gothic" w:hAnsi="Century Gothic" w:cs="Arial"/>
              </w:rPr>
              <w:t xml:space="preserve">data completeness under the SSVF Provider Pages </w:t>
            </w:r>
            <w:r w:rsidR="0021737B" w:rsidRPr="00AF4C26">
              <w:rPr>
                <w:rFonts w:ascii="Century Gothic" w:hAnsi="Century Gothic" w:cs="Arial"/>
              </w:rPr>
              <w:t>as per</w:t>
            </w:r>
            <w:r w:rsidR="00C30C54" w:rsidRPr="00AF4C26">
              <w:rPr>
                <w:rFonts w:ascii="Century Gothic" w:hAnsi="Century Gothic" w:cs="Arial"/>
              </w:rPr>
              <w:t xml:space="preserve"> program requirements. </w:t>
            </w:r>
          </w:p>
          <w:p w14:paraId="026D9481" w14:textId="5470922B" w:rsidR="00332385" w:rsidRPr="00AF4C26" w:rsidRDefault="00D67564" w:rsidP="00AF4C2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hAnsi="Century Gothic" w:cs="Arial"/>
                <w:b/>
              </w:rPr>
            </w:pPr>
            <w:r w:rsidRPr="00AF4C26">
              <w:rPr>
                <w:rFonts w:ascii="Century Gothic" w:hAnsi="Century Gothic" w:cs="Arial"/>
              </w:rPr>
              <w:t xml:space="preserve">Conduct landlord outreach in order to maintain existing relationships with landlords, as well as to recruit new landlords into applicable programs. </w:t>
            </w:r>
          </w:p>
          <w:p w14:paraId="5627A556" w14:textId="79A03026" w:rsidR="00C918E6" w:rsidRPr="00AF4C26" w:rsidRDefault="00434BE4" w:rsidP="00C918E6">
            <w:pPr>
              <w:pStyle w:val="ListParagraph"/>
              <w:numPr>
                <w:ilvl w:val="0"/>
                <w:numId w:val="19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AF4C26">
              <w:rPr>
                <w:rFonts w:ascii="Century Gothic" w:eastAsia="Times New Roman" w:hAnsi="Century Gothic"/>
                <w:szCs w:val="20"/>
              </w:rPr>
              <w:t>Performs other related duties as required and/or assigned.</w:t>
            </w:r>
          </w:p>
        </w:tc>
      </w:tr>
      <w:tr w:rsidR="00D74263" w:rsidRPr="00B475DD" w14:paraId="2F9CF9CA" w14:textId="77777777" w:rsidTr="006F2BC4">
        <w:trPr>
          <w:trHeight w:val="503"/>
        </w:trPr>
        <w:tc>
          <w:tcPr>
            <w:tcW w:w="9576" w:type="dxa"/>
            <w:gridSpan w:val="2"/>
          </w:tcPr>
          <w:p w14:paraId="498337A6" w14:textId="77777777" w:rsidR="00F06C09" w:rsidRPr="00AF4C26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AF4C26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  <w:r w:rsidR="00970BD3" w:rsidRPr="00AF4C26">
              <w:rPr>
                <w:rFonts w:ascii="Century Gothic" w:hAnsi="Century Gothic"/>
                <w:color w:val="auto"/>
              </w:rPr>
              <w:t xml:space="preserve">  </w:t>
            </w:r>
          </w:p>
          <w:p w14:paraId="49FAA51C" w14:textId="77777777" w:rsidR="00D74263" w:rsidRPr="00AF4C26" w:rsidRDefault="002C3571" w:rsidP="00AF4C26">
            <w:pPr>
              <w:pStyle w:val="Label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  <w:b w:val="0"/>
              </w:rPr>
            </w:pPr>
            <w:r w:rsidRPr="00AF4C26">
              <w:rPr>
                <w:rFonts w:ascii="Century Gothic" w:hAnsi="Century Gothic"/>
                <w:b w:val="0"/>
              </w:rPr>
              <w:t>To effective</w:t>
            </w:r>
            <w:r w:rsidR="00487C46" w:rsidRPr="00AF4C26">
              <w:rPr>
                <w:rFonts w:ascii="Century Gothic" w:hAnsi="Century Gothic"/>
                <w:b w:val="0"/>
              </w:rPr>
              <w:t>ly and efficiently perform the e</w:t>
            </w:r>
            <w:r w:rsidRPr="00AF4C26">
              <w:rPr>
                <w:rFonts w:ascii="Century Gothic" w:hAnsi="Century Gothic"/>
                <w:b w:val="0"/>
              </w:rPr>
              <w:t xml:space="preserve">ssential </w:t>
            </w:r>
            <w:r w:rsidR="00487C46" w:rsidRPr="00AF4C26">
              <w:rPr>
                <w:rFonts w:ascii="Century Gothic" w:hAnsi="Century Gothic"/>
                <w:b w:val="0"/>
              </w:rPr>
              <w:t>f</w:t>
            </w:r>
            <w:r w:rsidRPr="00AF4C26">
              <w:rPr>
                <w:rFonts w:ascii="Century Gothic" w:hAnsi="Century Gothic"/>
                <w:b w:val="0"/>
              </w:rPr>
              <w:t>unctions for the betterment of NMCAA and our communities.</w:t>
            </w:r>
          </w:p>
        </w:tc>
      </w:tr>
      <w:tr w:rsidR="00D74263" w:rsidRPr="00B475DD" w14:paraId="09900BF2" w14:textId="77777777" w:rsidTr="00AF4C26">
        <w:trPr>
          <w:trHeight w:val="764"/>
        </w:trPr>
        <w:tc>
          <w:tcPr>
            <w:tcW w:w="9576" w:type="dxa"/>
            <w:gridSpan w:val="2"/>
          </w:tcPr>
          <w:p w14:paraId="34279353" w14:textId="77777777" w:rsidR="00D74263" w:rsidRPr="00AF4C26" w:rsidRDefault="00D74263" w:rsidP="006477E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Measured by:</w:t>
            </w:r>
            <w:r w:rsidR="00970BD3" w:rsidRPr="00AF4C26">
              <w:rPr>
                <w:rFonts w:ascii="Century Gothic" w:hAnsi="Century Gothic"/>
                <w:b/>
              </w:rPr>
              <w:t xml:space="preserve">  </w:t>
            </w:r>
          </w:p>
          <w:p w14:paraId="6D4BA1EE" w14:textId="77777777" w:rsidR="00D74263" w:rsidRPr="00AF4C26" w:rsidRDefault="002C3571" w:rsidP="00AF4C2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  <w:color w:val="000000" w:themeColor="text1"/>
              </w:rPr>
            </w:pPr>
            <w:r w:rsidRPr="00AF4C26">
              <w:rPr>
                <w:rStyle w:val="PlaceholderText"/>
                <w:rFonts w:ascii="Century Gothic" w:hAnsi="Century Gothic"/>
                <w:color w:val="000000" w:themeColor="text1"/>
              </w:rPr>
              <w:t xml:space="preserve"> Annual performance reviews</w:t>
            </w:r>
          </w:p>
        </w:tc>
      </w:tr>
      <w:tr w:rsidR="00D74263" w:rsidRPr="00B475DD" w14:paraId="781350C9" w14:textId="77777777" w:rsidTr="006F2BC4">
        <w:trPr>
          <w:trHeight w:val="503"/>
        </w:trPr>
        <w:tc>
          <w:tcPr>
            <w:tcW w:w="9576" w:type="dxa"/>
            <w:gridSpan w:val="2"/>
          </w:tcPr>
          <w:p w14:paraId="7626E65A" w14:textId="77777777" w:rsidR="00D74263" w:rsidRPr="00AF4C26" w:rsidRDefault="00D74263" w:rsidP="006477E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Minimum Education:</w:t>
            </w:r>
            <w:r w:rsidR="00970BD3" w:rsidRPr="00AF4C26">
              <w:rPr>
                <w:rFonts w:ascii="Century Gothic" w:hAnsi="Century Gothic"/>
                <w:b/>
              </w:rPr>
              <w:t xml:space="preserve"> </w:t>
            </w:r>
          </w:p>
          <w:p w14:paraId="4D6007AD" w14:textId="10ABDD8E" w:rsidR="00D74263" w:rsidRPr="00AF4C26" w:rsidRDefault="002C3571" w:rsidP="00AF4C26">
            <w:pPr>
              <w:pStyle w:val="ListParagraph"/>
              <w:numPr>
                <w:ilvl w:val="0"/>
                <w:numId w:val="22"/>
              </w:numPr>
              <w:spacing w:after="40"/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</w:rPr>
              <w:t xml:space="preserve">BA/BS in </w:t>
            </w:r>
            <w:r w:rsidR="001A5FA8" w:rsidRPr="00AF4C26">
              <w:rPr>
                <w:rFonts w:ascii="Century Gothic" w:hAnsi="Century Gothic"/>
              </w:rPr>
              <w:t xml:space="preserve">psychology, social work, human </w:t>
            </w:r>
            <w:r w:rsidR="00AF4C26" w:rsidRPr="00AF4C26">
              <w:rPr>
                <w:rFonts w:ascii="Century Gothic" w:hAnsi="Century Gothic"/>
              </w:rPr>
              <w:t>services,</w:t>
            </w:r>
            <w:r w:rsidR="001A5FA8" w:rsidRPr="00AF4C26">
              <w:rPr>
                <w:rFonts w:ascii="Century Gothic" w:hAnsi="Century Gothic"/>
              </w:rPr>
              <w:t xml:space="preserve"> or related </w:t>
            </w:r>
            <w:r w:rsidRPr="00AF4C26">
              <w:rPr>
                <w:rFonts w:ascii="Century Gothic" w:hAnsi="Century Gothic"/>
              </w:rPr>
              <w:t>field</w:t>
            </w:r>
            <w:r w:rsidR="0054210C" w:rsidRPr="00AF4C26">
              <w:rPr>
                <w:rFonts w:ascii="Century Gothic" w:hAnsi="Century Gothic"/>
              </w:rPr>
              <w:t xml:space="preserve"> preferred</w:t>
            </w:r>
            <w:r w:rsidRPr="00AF4C26">
              <w:rPr>
                <w:rFonts w:ascii="Century Gothic" w:hAnsi="Century Gothic"/>
              </w:rPr>
              <w:t xml:space="preserve"> or equivalent experience.</w:t>
            </w:r>
          </w:p>
        </w:tc>
      </w:tr>
      <w:tr w:rsidR="00D74263" w:rsidRPr="00B475DD" w14:paraId="32E15159" w14:textId="77777777" w:rsidTr="006F2BC4">
        <w:trPr>
          <w:trHeight w:val="593"/>
        </w:trPr>
        <w:tc>
          <w:tcPr>
            <w:tcW w:w="9576" w:type="dxa"/>
            <w:gridSpan w:val="2"/>
          </w:tcPr>
          <w:p w14:paraId="180F202A" w14:textId="77777777" w:rsidR="00D74263" w:rsidRPr="00AF4C26" w:rsidRDefault="00D74263" w:rsidP="006477E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Minimum Experience:</w:t>
            </w:r>
          </w:p>
          <w:p w14:paraId="1751A987" w14:textId="7FCC1515" w:rsidR="00D74263" w:rsidRPr="00AF4C26" w:rsidRDefault="004D3061" w:rsidP="00AF4C26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At least 2 years</w:t>
            </w:r>
            <w:r w:rsidR="00AF4C26">
              <w:rPr>
                <w:rFonts w:ascii="Century Gothic" w:hAnsi="Century Gothic"/>
              </w:rPr>
              <w:t>’</w:t>
            </w:r>
            <w:r w:rsidRPr="00AF4C26">
              <w:rPr>
                <w:rFonts w:ascii="Century Gothic" w:hAnsi="Century Gothic"/>
              </w:rPr>
              <w:t xml:space="preserve"> preferred experience working in a human </w:t>
            </w:r>
            <w:r w:rsidR="00AF4C26" w:rsidRPr="00AF4C26">
              <w:rPr>
                <w:rFonts w:ascii="Century Gothic" w:hAnsi="Century Gothic"/>
              </w:rPr>
              <w:t>service-related</w:t>
            </w:r>
            <w:r w:rsidRPr="00AF4C26">
              <w:rPr>
                <w:rFonts w:ascii="Century Gothic" w:hAnsi="Century Gothic"/>
              </w:rPr>
              <w:t xml:space="preserve"> field. </w:t>
            </w:r>
          </w:p>
        </w:tc>
      </w:tr>
      <w:tr w:rsidR="00D74263" w:rsidRPr="00B475DD" w14:paraId="567CB648" w14:textId="77777777" w:rsidTr="007202FD">
        <w:trPr>
          <w:trHeight w:val="593"/>
        </w:trPr>
        <w:tc>
          <w:tcPr>
            <w:tcW w:w="9576" w:type="dxa"/>
            <w:gridSpan w:val="2"/>
          </w:tcPr>
          <w:p w14:paraId="08FA8ABE" w14:textId="77777777" w:rsidR="00D74263" w:rsidRPr="00AF4C26" w:rsidRDefault="00D74263" w:rsidP="006477E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Essential Abilities:</w:t>
            </w:r>
          </w:p>
          <w:p w14:paraId="0EA95279" w14:textId="77777777" w:rsidR="00D74263" w:rsidRPr="00AF4C26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A commitment to the NMCAA philosophy and mission.</w:t>
            </w:r>
          </w:p>
          <w:p w14:paraId="10CDAF52" w14:textId="77777777" w:rsidR="00D74263" w:rsidRPr="00AF4C26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Ability to maintain confidentiality. </w:t>
            </w:r>
          </w:p>
          <w:p w14:paraId="3DCB9B94" w14:textId="77777777" w:rsidR="00D74263" w:rsidRPr="00AF4C26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Ability to interact positively with co-workers and clients in a non-judgmental, tactful and courteous manner. </w:t>
            </w:r>
          </w:p>
          <w:p w14:paraId="471C5ED9" w14:textId="77777777" w:rsidR="00D74263" w:rsidRPr="00AF4C26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266F7BC2" w14:textId="77777777" w:rsidR="00D74263" w:rsidRPr="00AF4C26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1DEB7B8C" w14:textId="77777777" w:rsidR="00D74263" w:rsidRPr="00AF4C26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  <w:p w14:paraId="6DEF7AEE" w14:textId="77777777" w:rsidR="00D74263" w:rsidRPr="00AF4C26" w:rsidRDefault="002C3571" w:rsidP="002C35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 xml:space="preserve">Ability to effectively communicate (written and verbal) with </w:t>
            </w:r>
            <w:r w:rsidR="0054210C" w:rsidRPr="00AF4C26">
              <w:rPr>
                <w:rFonts w:ascii="Century Gothic" w:hAnsi="Century Gothic"/>
              </w:rPr>
              <w:t xml:space="preserve">clients, </w:t>
            </w:r>
            <w:r w:rsidRPr="00AF4C26">
              <w:rPr>
                <w:rFonts w:ascii="Century Gothic" w:hAnsi="Century Gothic"/>
              </w:rPr>
              <w:t>staff and management.</w:t>
            </w:r>
          </w:p>
          <w:p w14:paraId="174BEAD5" w14:textId="77777777" w:rsidR="007202FD" w:rsidRPr="00AF4C26" w:rsidRDefault="007202FD" w:rsidP="002C3571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Ability to carry out all required functions to meet annual program goals.</w:t>
            </w:r>
          </w:p>
        </w:tc>
      </w:tr>
      <w:tr w:rsidR="00D74263" w:rsidRPr="00B475DD" w14:paraId="46F67311" w14:textId="77777777" w:rsidTr="00434BE4">
        <w:trPr>
          <w:trHeight w:val="1223"/>
        </w:trPr>
        <w:tc>
          <w:tcPr>
            <w:tcW w:w="9576" w:type="dxa"/>
            <w:gridSpan w:val="2"/>
          </w:tcPr>
          <w:p w14:paraId="0969DE3F" w14:textId="77777777" w:rsidR="00D74263" w:rsidRPr="00AF4C26" w:rsidRDefault="00D74263" w:rsidP="006477E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Minimum Skills Required:</w:t>
            </w:r>
          </w:p>
          <w:p w14:paraId="3D7FD48E" w14:textId="77777777" w:rsidR="00970BD3" w:rsidRPr="00AF4C26" w:rsidRDefault="007202FD" w:rsidP="008B2638">
            <w:pPr>
              <w:numPr>
                <w:ilvl w:val="0"/>
                <w:numId w:val="13"/>
              </w:numPr>
              <w:spacing w:before="20" w:after="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Strong communication skills including, listening, verbal, and written communications.</w:t>
            </w:r>
          </w:p>
          <w:p w14:paraId="6C0A11DE" w14:textId="77777777" w:rsidR="007202FD" w:rsidRPr="00AF4C26" w:rsidRDefault="007202FD" w:rsidP="008B2638">
            <w:pPr>
              <w:numPr>
                <w:ilvl w:val="0"/>
                <w:numId w:val="13"/>
              </w:numPr>
              <w:spacing w:before="20" w:after="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Strong organizational skills.</w:t>
            </w:r>
          </w:p>
          <w:p w14:paraId="595C5A06" w14:textId="77777777" w:rsidR="00D74263" w:rsidRPr="00AF4C26" w:rsidRDefault="007202FD" w:rsidP="008B2638">
            <w:pPr>
              <w:numPr>
                <w:ilvl w:val="0"/>
                <w:numId w:val="13"/>
              </w:numPr>
              <w:spacing w:before="20" w:after="4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Excellent report building skills to establish or maintain community partnerships with other organizations.</w:t>
            </w:r>
          </w:p>
        </w:tc>
      </w:tr>
      <w:tr w:rsidR="00D74263" w:rsidRPr="00B475DD" w14:paraId="4F560ED1" w14:textId="77777777" w:rsidTr="00B453C1">
        <w:trPr>
          <w:trHeight w:val="1223"/>
        </w:trPr>
        <w:tc>
          <w:tcPr>
            <w:tcW w:w="9576" w:type="dxa"/>
            <w:gridSpan w:val="2"/>
          </w:tcPr>
          <w:p w14:paraId="77A939AD" w14:textId="77777777" w:rsidR="00D74263" w:rsidRPr="00AF4C26" w:rsidRDefault="00D74263" w:rsidP="006477EF">
            <w:pPr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Minimum Physical Expectations:</w:t>
            </w:r>
          </w:p>
          <w:p w14:paraId="32168E45" w14:textId="77777777" w:rsidR="00970BD3" w:rsidRPr="00AF4C26" w:rsidRDefault="00970BD3" w:rsidP="00AF4C26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Be able to drive and travel as needed.</w:t>
            </w:r>
          </w:p>
          <w:p w14:paraId="265CC09D" w14:textId="77777777" w:rsidR="00D74263" w:rsidRPr="00AF4C26" w:rsidRDefault="006F2BC4" w:rsidP="00AF4C26">
            <w:pPr>
              <w:numPr>
                <w:ilvl w:val="0"/>
                <w:numId w:val="14"/>
              </w:numPr>
              <w:spacing w:before="20"/>
              <w:rPr>
                <w:rFonts w:ascii="Century Gothic" w:hAnsi="Century Gothic"/>
              </w:rPr>
            </w:pPr>
            <w:r w:rsidRPr="00AF4C26">
              <w:rPr>
                <w:rFonts w:ascii="Century Gothic" w:hAnsi="Century Gothic"/>
              </w:rPr>
              <w:t>Physical activity that often requires extensive time working on a computer, involving keyboarding, sitting, and phone work.</w:t>
            </w:r>
          </w:p>
        </w:tc>
      </w:tr>
      <w:tr w:rsidR="00D74263" w:rsidRPr="00B475DD" w14:paraId="2A535F1C" w14:textId="77777777" w:rsidTr="006F2BC4">
        <w:trPr>
          <w:trHeight w:val="566"/>
        </w:trPr>
        <w:tc>
          <w:tcPr>
            <w:tcW w:w="9576" w:type="dxa"/>
            <w:gridSpan w:val="2"/>
          </w:tcPr>
          <w:p w14:paraId="33834237" w14:textId="77777777" w:rsidR="00D74263" w:rsidRPr="00AF4C26" w:rsidRDefault="00D74263" w:rsidP="00AF4C26">
            <w:pPr>
              <w:spacing w:before="40"/>
              <w:rPr>
                <w:rFonts w:ascii="Century Gothic" w:hAnsi="Century Gothic"/>
                <w:b/>
              </w:rPr>
            </w:pPr>
            <w:r w:rsidRPr="00AF4C26">
              <w:rPr>
                <w:rFonts w:ascii="Century Gothic" w:hAnsi="Century Gothic"/>
                <w:b/>
              </w:rPr>
              <w:t>Minimum Environmental Expectations:</w:t>
            </w:r>
          </w:p>
          <w:p w14:paraId="4D900D19" w14:textId="77777777" w:rsidR="00D74263" w:rsidRPr="009F52D0" w:rsidRDefault="00434BE4" w:rsidP="009F52D0">
            <w:pPr>
              <w:pStyle w:val="ListParagraph"/>
              <w:numPr>
                <w:ilvl w:val="0"/>
                <w:numId w:val="23"/>
              </w:numPr>
              <w:spacing w:before="40" w:after="40"/>
              <w:rPr>
                <w:rFonts w:ascii="Century Gothic" w:hAnsi="Century Gothic"/>
              </w:rPr>
            </w:pPr>
            <w:r w:rsidRPr="009F52D0">
              <w:rPr>
                <w:rStyle w:val="PlaceholderText"/>
                <w:rFonts w:ascii="Century Gothic" w:hAnsi="Century Gothic"/>
                <w:color w:val="auto"/>
              </w:rPr>
              <w:t>The</w:t>
            </w:r>
            <w:r w:rsidR="00487C46" w:rsidRPr="009F52D0">
              <w:rPr>
                <w:rStyle w:val="PlaceholderText"/>
                <w:rFonts w:ascii="Century Gothic" w:hAnsi="Century Gothic"/>
                <w:color w:val="auto"/>
              </w:rPr>
              <w:t xml:space="preserve"> SSVF</w:t>
            </w:r>
            <w:r w:rsidRPr="009F52D0">
              <w:rPr>
                <w:rStyle w:val="PlaceholderText"/>
                <w:rFonts w:ascii="Century Gothic" w:hAnsi="Century Gothic"/>
                <w:color w:val="auto"/>
              </w:rPr>
              <w:t xml:space="preserve"> Housing Resource Specialist operates in an office setting.  This position routinely uses standard office equipment such as computers, phones, photocopiers, filing cabinets, and fax machines.</w:t>
            </w:r>
          </w:p>
        </w:tc>
      </w:tr>
    </w:tbl>
    <w:p w14:paraId="5B7485A5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E37A" w14:textId="77777777" w:rsidR="000B660E" w:rsidRDefault="000B660E" w:rsidP="00037D55">
      <w:pPr>
        <w:spacing w:before="0" w:after="0"/>
      </w:pPr>
      <w:r>
        <w:separator/>
      </w:r>
    </w:p>
  </w:endnote>
  <w:endnote w:type="continuationSeparator" w:id="0">
    <w:p w14:paraId="287A6644" w14:textId="77777777" w:rsidR="000B660E" w:rsidRDefault="000B660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66D1" w14:textId="750F2DFF" w:rsidR="00D74263" w:rsidRDefault="00AF4C26" w:rsidP="00AF4C26">
    <w:pPr>
      <w:pStyle w:val="Footer"/>
    </w:pPr>
    <w:r w:rsidRPr="00AF4C26">
      <w:rPr>
        <w:sz w:val="12"/>
        <w:szCs w:val="12"/>
      </w:rPr>
      <w:fldChar w:fldCharType="begin"/>
    </w:r>
    <w:r w:rsidRPr="00AF4C26">
      <w:rPr>
        <w:sz w:val="12"/>
        <w:szCs w:val="12"/>
      </w:rPr>
      <w:instrText xml:space="preserve"> FILENAME  \* FirstCap \p  \* MERGEFORMAT </w:instrText>
    </w:r>
    <w:r w:rsidRPr="00AF4C26">
      <w:rPr>
        <w:sz w:val="12"/>
        <w:szCs w:val="12"/>
      </w:rPr>
      <w:fldChar w:fldCharType="separate"/>
    </w:r>
    <w:r w:rsidRPr="00AF4C26">
      <w:rPr>
        <w:noProof/>
        <w:sz w:val="12"/>
        <w:szCs w:val="12"/>
      </w:rPr>
      <w:t>P:\Agency\Human Resources\Job Descriptions\Community Services\Homeless Prevention Program\SSVF Housing Resource Specialist--Goodwill.docx</w:t>
    </w:r>
    <w:r w:rsidRPr="00AF4C26">
      <w:rPr>
        <w:sz w:val="12"/>
        <w:szCs w:val="12"/>
      </w:rPr>
      <w:fldChar w:fldCharType="end"/>
    </w:r>
    <w:r>
      <w:rPr>
        <w:sz w:val="12"/>
        <w:szCs w:val="12"/>
      </w:rPr>
      <w:t xml:space="preserve">                                                                         </w:t>
    </w:r>
    <w:r w:rsidR="008241FC">
      <w:fldChar w:fldCharType="begin"/>
    </w:r>
    <w:r w:rsidR="008241FC">
      <w:instrText xml:space="preserve"> PAGE   \* MERGEFORMAT </w:instrText>
    </w:r>
    <w:r w:rsidR="008241FC">
      <w:fldChar w:fldCharType="separate"/>
    </w:r>
    <w:r w:rsidR="007A497F">
      <w:rPr>
        <w:noProof/>
      </w:rPr>
      <w:t>1</w:t>
    </w:r>
    <w:r w:rsidR="008241FC">
      <w:rPr>
        <w:noProof/>
      </w:rPr>
      <w:fldChar w:fldCharType="end"/>
    </w:r>
  </w:p>
  <w:p w14:paraId="7DBC5449" w14:textId="77777777" w:rsidR="00D74263" w:rsidRDefault="00D7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7E7EE" w14:textId="77777777" w:rsidR="000B660E" w:rsidRDefault="000B660E" w:rsidP="00037D55">
      <w:pPr>
        <w:spacing w:before="0" w:after="0"/>
      </w:pPr>
      <w:r>
        <w:separator/>
      </w:r>
    </w:p>
  </w:footnote>
  <w:footnote w:type="continuationSeparator" w:id="0">
    <w:p w14:paraId="16643551" w14:textId="77777777" w:rsidR="000B660E" w:rsidRDefault="000B660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72FF" w14:textId="18CF22EF" w:rsidR="00D74263" w:rsidRDefault="00AF4C26" w:rsidP="00AF4C26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D7BEB69" wp14:editId="4BE716A9">
              <wp:simplePos x="0" y="0"/>
              <wp:positionH relativeFrom="margin">
                <wp:posOffset>1447800</wp:posOffset>
              </wp:positionH>
              <wp:positionV relativeFrom="topMargin">
                <wp:posOffset>337820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A86968" w14:textId="77777777" w:rsidR="00AF4C26" w:rsidRDefault="00AF4C26" w:rsidP="00AF4C26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8145F" w14:textId="77777777" w:rsidR="00AF4C26" w:rsidRPr="002405E7" w:rsidRDefault="00AF4C26" w:rsidP="00AF4C26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74324D29" w14:textId="77777777" w:rsidR="00AF4C26" w:rsidRPr="002405E7" w:rsidRDefault="00AF4C26" w:rsidP="00AF4C26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7BEB69" id="Group 198" o:spid="_x0000_s1026" style="position:absolute;margin-left:114pt;margin-top:26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kAfRf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2BA86968" w14:textId="77777777" w:rsidR="00AF4C26" w:rsidRDefault="00AF4C26" w:rsidP="00AF4C26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CF8145F" w14:textId="77777777" w:rsidR="00AF4C26" w:rsidRPr="002405E7" w:rsidRDefault="00AF4C26" w:rsidP="00AF4C26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74324D29" w14:textId="77777777" w:rsidR="00AF4C26" w:rsidRPr="002405E7" w:rsidRDefault="00AF4C26" w:rsidP="00AF4C26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459ADD59" wp14:editId="72B303F0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1AC279" w14:textId="0FA351FC" w:rsidR="00AF4C26" w:rsidRDefault="00AF4C26" w:rsidP="000653D7">
    <w:pPr>
      <w:pStyle w:val="Companyname"/>
      <w:spacing w:before="0" w:after="0"/>
      <w:jc w:val="center"/>
    </w:pPr>
  </w:p>
  <w:p w14:paraId="078CE29A" w14:textId="77777777" w:rsidR="00AF4C26" w:rsidRPr="00841DC8" w:rsidRDefault="00AF4C26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CAD77EA"/>
    <w:multiLevelType w:val="hybridMultilevel"/>
    <w:tmpl w:val="8FF6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4A42"/>
    <w:multiLevelType w:val="hybridMultilevel"/>
    <w:tmpl w:val="F69EB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1B94"/>
    <w:multiLevelType w:val="hybridMultilevel"/>
    <w:tmpl w:val="73BA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848FB"/>
    <w:multiLevelType w:val="hybridMultilevel"/>
    <w:tmpl w:val="14682C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30B7CA9"/>
    <w:multiLevelType w:val="hybridMultilevel"/>
    <w:tmpl w:val="86C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FD4FFE"/>
    <w:multiLevelType w:val="hybridMultilevel"/>
    <w:tmpl w:val="93A0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E6885"/>
    <w:multiLevelType w:val="hybridMultilevel"/>
    <w:tmpl w:val="A176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543F40F2"/>
    <w:multiLevelType w:val="hybridMultilevel"/>
    <w:tmpl w:val="1396E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F38DF"/>
    <w:multiLevelType w:val="hybridMultilevel"/>
    <w:tmpl w:val="4E928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50076"/>
    <w:multiLevelType w:val="hybridMultilevel"/>
    <w:tmpl w:val="DA90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21640"/>
    <w:multiLevelType w:val="hybridMultilevel"/>
    <w:tmpl w:val="93E08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9D15E9"/>
    <w:multiLevelType w:val="hybridMultilevel"/>
    <w:tmpl w:val="89FA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B0BB7"/>
    <w:multiLevelType w:val="hybridMultilevel"/>
    <w:tmpl w:val="CAB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2"/>
  </w:num>
  <w:num w:numId="5">
    <w:abstractNumId w:val="19"/>
  </w:num>
  <w:num w:numId="6">
    <w:abstractNumId w:val="22"/>
  </w:num>
  <w:num w:numId="7">
    <w:abstractNumId w:val="1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17"/>
  </w:num>
  <w:num w:numId="16">
    <w:abstractNumId w:val="14"/>
  </w:num>
  <w:num w:numId="17">
    <w:abstractNumId w:val="18"/>
  </w:num>
  <w:num w:numId="18">
    <w:abstractNumId w:val="16"/>
  </w:num>
  <w:num w:numId="19">
    <w:abstractNumId w:val="9"/>
  </w:num>
  <w:num w:numId="20">
    <w:abstractNumId w:val="20"/>
  </w:num>
  <w:num w:numId="21">
    <w:abstractNumId w:val="4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B660E"/>
    <w:rsid w:val="000C252A"/>
    <w:rsid w:val="000C5A46"/>
    <w:rsid w:val="000D683B"/>
    <w:rsid w:val="000E6682"/>
    <w:rsid w:val="000F0AA1"/>
    <w:rsid w:val="00103BF9"/>
    <w:rsid w:val="00114FAC"/>
    <w:rsid w:val="0012566B"/>
    <w:rsid w:val="00127DF9"/>
    <w:rsid w:val="0014076C"/>
    <w:rsid w:val="00147A54"/>
    <w:rsid w:val="001A24F2"/>
    <w:rsid w:val="001A5FA8"/>
    <w:rsid w:val="001B5876"/>
    <w:rsid w:val="001F10CE"/>
    <w:rsid w:val="00201D1A"/>
    <w:rsid w:val="0021737B"/>
    <w:rsid w:val="00222167"/>
    <w:rsid w:val="00226C9C"/>
    <w:rsid w:val="002421DC"/>
    <w:rsid w:val="002512E5"/>
    <w:rsid w:val="00276A6F"/>
    <w:rsid w:val="002A383B"/>
    <w:rsid w:val="002C3571"/>
    <w:rsid w:val="003200FD"/>
    <w:rsid w:val="00332385"/>
    <w:rsid w:val="00356197"/>
    <w:rsid w:val="00365061"/>
    <w:rsid w:val="00374F55"/>
    <w:rsid w:val="003829AA"/>
    <w:rsid w:val="00386B78"/>
    <w:rsid w:val="003D34BC"/>
    <w:rsid w:val="00420D55"/>
    <w:rsid w:val="00423C7E"/>
    <w:rsid w:val="00434BE4"/>
    <w:rsid w:val="00445362"/>
    <w:rsid w:val="00455D2F"/>
    <w:rsid w:val="004806C6"/>
    <w:rsid w:val="00487C46"/>
    <w:rsid w:val="004A1B2D"/>
    <w:rsid w:val="004C2484"/>
    <w:rsid w:val="004D3061"/>
    <w:rsid w:val="00500155"/>
    <w:rsid w:val="00516A0F"/>
    <w:rsid w:val="005417C5"/>
    <w:rsid w:val="0054210C"/>
    <w:rsid w:val="00543F95"/>
    <w:rsid w:val="00562A56"/>
    <w:rsid w:val="00566F1F"/>
    <w:rsid w:val="00592652"/>
    <w:rsid w:val="005A3B49"/>
    <w:rsid w:val="005E3FE3"/>
    <w:rsid w:val="0060216F"/>
    <w:rsid w:val="00614C7D"/>
    <w:rsid w:val="00632C96"/>
    <w:rsid w:val="006477EF"/>
    <w:rsid w:val="00654DDF"/>
    <w:rsid w:val="006860AF"/>
    <w:rsid w:val="006B253D"/>
    <w:rsid w:val="006B53FB"/>
    <w:rsid w:val="006C5CCB"/>
    <w:rsid w:val="006F2BC4"/>
    <w:rsid w:val="007202FD"/>
    <w:rsid w:val="00774232"/>
    <w:rsid w:val="007A497F"/>
    <w:rsid w:val="007B5567"/>
    <w:rsid w:val="007B6A52"/>
    <w:rsid w:val="007E3E45"/>
    <w:rsid w:val="007F2C82"/>
    <w:rsid w:val="008036DF"/>
    <w:rsid w:val="0080619B"/>
    <w:rsid w:val="00821642"/>
    <w:rsid w:val="008241FC"/>
    <w:rsid w:val="008249D1"/>
    <w:rsid w:val="00841DC8"/>
    <w:rsid w:val="00843A55"/>
    <w:rsid w:val="00851E78"/>
    <w:rsid w:val="008923B6"/>
    <w:rsid w:val="008B2638"/>
    <w:rsid w:val="008D03D8"/>
    <w:rsid w:val="008D0916"/>
    <w:rsid w:val="008F1904"/>
    <w:rsid w:val="008F2537"/>
    <w:rsid w:val="009330CA"/>
    <w:rsid w:val="00942365"/>
    <w:rsid w:val="00970BD3"/>
    <w:rsid w:val="00976D84"/>
    <w:rsid w:val="0099370D"/>
    <w:rsid w:val="009A01BA"/>
    <w:rsid w:val="009A1691"/>
    <w:rsid w:val="009B5DEE"/>
    <w:rsid w:val="009D40EC"/>
    <w:rsid w:val="009F52D0"/>
    <w:rsid w:val="009F6C11"/>
    <w:rsid w:val="00A01E8A"/>
    <w:rsid w:val="00A359F5"/>
    <w:rsid w:val="00A42606"/>
    <w:rsid w:val="00A512C1"/>
    <w:rsid w:val="00A6405F"/>
    <w:rsid w:val="00A81673"/>
    <w:rsid w:val="00AF4C26"/>
    <w:rsid w:val="00B453C1"/>
    <w:rsid w:val="00B475DD"/>
    <w:rsid w:val="00B61BE6"/>
    <w:rsid w:val="00B7388E"/>
    <w:rsid w:val="00BA31EC"/>
    <w:rsid w:val="00BB2F85"/>
    <w:rsid w:val="00BD0958"/>
    <w:rsid w:val="00C0441C"/>
    <w:rsid w:val="00C15B27"/>
    <w:rsid w:val="00C22FD2"/>
    <w:rsid w:val="00C30C54"/>
    <w:rsid w:val="00C41450"/>
    <w:rsid w:val="00C62179"/>
    <w:rsid w:val="00C76253"/>
    <w:rsid w:val="00C918E6"/>
    <w:rsid w:val="00CC4A82"/>
    <w:rsid w:val="00CF467A"/>
    <w:rsid w:val="00D17CF6"/>
    <w:rsid w:val="00D32F04"/>
    <w:rsid w:val="00D57E96"/>
    <w:rsid w:val="00D67564"/>
    <w:rsid w:val="00D74263"/>
    <w:rsid w:val="00D802FB"/>
    <w:rsid w:val="00D91CE6"/>
    <w:rsid w:val="00D921F1"/>
    <w:rsid w:val="00DB2FC5"/>
    <w:rsid w:val="00DB4F41"/>
    <w:rsid w:val="00DB7B5C"/>
    <w:rsid w:val="00DC2EEE"/>
    <w:rsid w:val="00DE106F"/>
    <w:rsid w:val="00E0032A"/>
    <w:rsid w:val="00E05751"/>
    <w:rsid w:val="00E23F93"/>
    <w:rsid w:val="00E25F48"/>
    <w:rsid w:val="00E4630C"/>
    <w:rsid w:val="00E72CE7"/>
    <w:rsid w:val="00EA68A2"/>
    <w:rsid w:val="00F06C09"/>
    <w:rsid w:val="00F06F66"/>
    <w:rsid w:val="00F10053"/>
    <w:rsid w:val="00F504C1"/>
    <w:rsid w:val="00FA683D"/>
    <w:rsid w:val="00FD22B7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9DE6F"/>
  <w15:docId w15:val="{DC386628-B689-433D-8ABB-FB450F0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59</TotalTime>
  <Pages>2</Pages>
  <Words>705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8</cp:revision>
  <cp:lastPrinted>2015-12-08T16:11:00Z</cp:lastPrinted>
  <dcterms:created xsi:type="dcterms:W3CDTF">2018-09-13T20:27:00Z</dcterms:created>
  <dcterms:modified xsi:type="dcterms:W3CDTF">2021-02-04T21:19:00Z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