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9F084F" w14:paraId="099CEE84" w14:textId="77777777" w:rsidTr="000653D7">
        <w:tc>
          <w:tcPr>
            <w:tcW w:w="1908" w:type="dxa"/>
            <w:shd w:val="clear" w:color="auto" w:fill="F2F2F2"/>
          </w:tcPr>
          <w:p w14:paraId="1E7052D2"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Job Title:</w:t>
            </w:r>
          </w:p>
        </w:tc>
        <w:tc>
          <w:tcPr>
            <w:tcW w:w="7668" w:type="dxa"/>
          </w:tcPr>
          <w:p w14:paraId="5625F7B6" w14:textId="77777777" w:rsidR="00C9383D" w:rsidRPr="00FB67A7" w:rsidRDefault="0044124B" w:rsidP="00110187">
            <w:pPr>
              <w:rPr>
                <w:rFonts w:ascii="Century Gothic" w:hAnsi="Century Gothic" w:cs="Arial"/>
                <w:b/>
                <w:szCs w:val="20"/>
              </w:rPr>
            </w:pPr>
            <w:r w:rsidRPr="00FB67A7">
              <w:rPr>
                <w:rStyle w:val="PlaceholderText"/>
                <w:rFonts w:ascii="Century Gothic" w:hAnsi="Century Gothic" w:cs="Arial"/>
                <w:b/>
                <w:color w:val="auto"/>
                <w:szCs w:val="20"/>
              </w:rPr>
              <w:t xml:space="preserve">Family </w:t>
            </w:r>
            <w:r w:rsidR="00503144" w:rsidRPr="00FB67A7">
              <w:rPr>
                <w:rStyle w:val="PlaceholderText"/>
                <w:rFonts w:ascii="Century Gothic" w:hAnsi="Century Gothic" w:cs="Arial"/>
                <w:b/>
                <w:color w:val="auto"/>
                <w:szCs w:val="20"/>
              </w:rPr>
              <w:t>Engagement Specialist</w:t>
            </w:r>
            <w:r w:rsidR="00110187" w:rsidRPr="00FB67A7">
              <w:rPr>
                <w:rStyle w:val="PlaceholderText"/>
                <w:rFonts w:ascii="Century Gothic" w:hAnsi="Century Gothic" w:cs="Arial"/>
                <w:b/>
                <w:color w:val="auto"/>
                <w:szCs w:val="20"/>
                <w:highlight w:val="yellow"/>
              </w:rPr>
              <w:t xml:space="preserve">   </w:t>
            </w:r>
          </w:p>
        </w:tc>
      </w:tr>
      <w:tr w:rsidR="00C9383D" w:rsidRPr="009F084F" w14:paraId="6209AF4E" w14:textId="77777777" w:rsidTr="000653D7">
        <w:tc>
          <w:tcPr>
            <w:tcW w:w="1908" w:type="dxa"/>
            <w:shd w:val="clear" w:color="auto" w:fill="F2F2F2"/>
          </w:tcPr>
          <w:p w14:paraId="6476F8EB"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Department:</w:t>
            </w:r>
          </w:p>
        </w:tc>
        <w:tc>
          <w:tcPr>
            <w:tcW w:w="7668" w:type="dxa"/>
          </w:tcPr>
          <w:p w14:paraId="43384DB3" w14:textId="6520BD36" w:rsidR="00C9383D" w:rsidRPr="00FB67A7" w:rsidRDefault="0044124B" w:rsidP="004806C6">
            <w:pPr>
              <w:rPr>
                <w:rFonts w:ascii="Century Gothic" w:hAnsi="Century Gothic" w:cs="Arial"/>
                <w:b/>
                <w:szCs w:val="20"/>
              </w:rPr>
            </w:pPr>
            <w:r w:rsidRPr="00FB67A7">
              <w:rPr>
                <w:rStyle w:val="PlaceholderText"/>
                <w:rFonts w:ascii="Century Gothic" w:hAnsi="Century Gothic" w:cs="Arial"/>
                <w:b/>
                <w:color w:val="auto"/>
                <w:szCs w:val="20"/>
              </w:rPr>
              <w:t xml:space="preserve">Child </w:t>
            </w:r>
            <w:r w:rsidR="000A7AC7" w:rsidRPr="00FB67A7">
              <w:rPr>
                <w:rStyle w:val="PlaceholderText"/>
                <w:rFonts w:ascii="Century Gothic" w:hAnsi="Century Gothic" w:cs="Arial"/>
                <w:b/>
                <w:color w:val="auto"/>
                <w:szCs w:val="20"/>
              </w:rPr>
              <w:t xml:space="preserve">&amp; Family </w:t>
            </w:r>
            <w:r w:rsidRPr="00FB67A7">
              <w:rPr>
                <w:rStyle w:val="PlaceholderText"/>
                <w:rFonts w:ascii="Century Gothic" w:hAnsi="Century Gothic" w:cs="Arial"/>
                <w:b/>
                <w:color w:val="auto"/>
                <w:szCs w:val="20"/>
              </w:rPr>
              <w:t>Development</w:t>
            </w:r>
          </w:p>
        </w:tc>
      </w:tr>
      <w:tr w:rsidR="00C9383D" w:rsidRPr="009F084F" w14:paraId="077C627D" w14:textId="77777777" w:rsidTr="000653D7">
        <w:tc>
          <w:tcPr>
            <w:tcW w:w="1908" w:type="dxa"/>
            <w:shd w:val="clear" w:color="auto" w:fill="F2F2F2"/>
          </w:tcPr>
          <w:p w14:paraId="28973707"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Reports to:</w:t>
            </w:r>
          </w:p>
        </w:tc>
        <w:tc>
          <w:tcPr>
            <w:tcW w:w="7668" w:type="dxa"/>
          </w:tcPr>
          <w:p w14:paraId="4C26CC67" w14:textId="74EC90C5" w:rsidR="00C9383D" w:rsidRPr="00FB67A7" w:rsidRDefault="001862B7" w:rsidP="004806C6">
            <w:pPr>
              <w:rPr>
                <w:rFonts w:ascii="Century Gothic" w:hAnsi="Century Gothic" w:cs="Arial"/>
                <w:b/>
                <w:szCs w:val="20"/>
              </w:rPr>
            </w:pPr>
            <w:r w:rsidRPr="00FB67A7">
              <w:rPr>
                <w:rStyle w:val="PlaceholderText"/>
                <w:rFonts w:ascii="Century Gothic" w:hAnsi="Century Gothic" w:cs="Arial"/>
                <w:b/>
                <w:color w:val="auto"/>
                <w:szCs w:val="20"/>
              </w:rPr>
              <w:t>Mental Health Man</w:t>
            </w:r>
            <w:r w:rsidR="00F70A7A" w:rsidRPr="00FB67A7">
              <w:rPr>
                <w:rStyle w:val="PlaceholderText"/>
                <w:rFonts w:ascii="Century Gothic" w:hAnsi="Century Gothic" w:cs="Arial"/>
                <w:b/>
                <w:color w:val="auto"/>
                <w:szCs w:val="20"/>
              </w:rPr>
              <w:t>ager</w:t>
            </w:r>
          </w:p>
        </w:tc>
      </w:tr>
      <w:tr w:rsidR="00C9383D" w:rsidRPr="009F084F" w14:paraId="3E152E63" w14:textId="77777777" w:rsidTr="000653D7">
        <w:tc>
          <w:tcPr>
            <w:tcW w:w="1908" w:type="dxa"/>
            <w:shd w:val="clear" w:color="auto" w:fill="F2F2F2"/>
          </w:tcPr>
          <w:p w14:paraId="49DB0B6F"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Grade:</w:t>
            </w:r>
          </w:p>
        </w:tc>
        <w:tc>
          <w:tcPr>
            <w:tcW w:w="7668" w:type="dxa"/>
          </w:tcPr>
          <w:p w14:paraId="735279BD" w14:textId="77777777" w:rsidR="00C9383D" w:rsidRPr="00FB67A7" w:rsidRDefault="00031C4E" w:rsidP="00055C96">
            <w:pPr>
              <w:rPr>
                <w:rFonts w:ascii="Century Gothic" w:hAnsi="Century Gothic" w:cs="Arial"/>
                <w:b/>
                <w:szCs w:val="20"/>
              </w:rPr>
            </w:pPr>
            <w:r w:rsidRPr="00FB67A7">
              <w:rPr>
                <w:rStyle w:val="PlaceholderText"/>
                <w:rFonts w:ascii="Century Gothic" w:hAnsi="Century Gothic" w:cs="Arial"/>
                <w:b/>
                <w:color w:val="auto"/>
                <w:szCs w:val="20"/>
              </w:rPr>
              <w:t>EC</w:t>
            </w:r>
            <w:r w:rsidR="00F52FD9" w:rsidRPr="00FB67A7">
              <w:rPr>
                <w:rStyle w:val="PlaceholderText"/>
                <w:rFonts w:ascii="Century Gothic" w:hAnsi="Century Gothic" w:cs="Arial"/>
                <w:b/>
                <w:color w:val="auto"/>
                <w:szCs w:val="20"/>
              </w:rPr>
              <w:t xml:space="preserve"> </w:t>
            </w:r>
          </w:p>
        </w:tc>
      </w:tr>
      <w:tr w:rsidR="00C9383D" w:rsidRPr="009F084F" w14:paraId="50CF2FDE" w14:textId="77777777" w:rsidTr="000653D7">
        <w:tc>
          <w:tcPr>
            <w:tcW w:w="1908" w:type="dxa"/>
            <w:shd w:val="clear" w:color="auto" w:fill="F2F2F2"/>
          </w:tcPr>
          <w:p w14:paraId="4DA16701"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Supervises:</w:t>
            </w:r>
          </w:p>
        </w:tc>
        <w:tc>
          <w:tcPr>
            <w:tcW w:w="7668" w:type="dxa"/>
          </w:tcPr>
          <w:p w14:paraId="43F95F70" w14:textId="77777777" w:rsidR="00C9383D" w:rsidRPr="00FB67A7" w:rsidRDefault="0044124B" w:rsidP="00516A0F">
            <w:pPr>
              <w:rPr>
                <w:rFonts w:ascii="Century Gothic" w:hAnsi="Century Gothic" w:cs="Arial"/>
                <w:b/>
                <w:szCs w:val="20"/>
              </w:rPr>
            </w:pPr>
            <w:r w:rsidRPr="00FB67A7">
              <w:rPr>
                <w:rStyle w:val="PlaceholderText"/>
                <w:rFonts w:ascii="Century Gothic" w:hAnsi="Century Gothic" w:cs="Arial"/>
                <w:b/>
                <w:color w:val="auto"/>
                <w:szCs w:val="20"/>
              </w:rPr>
              <w:t>N/A</w:t>
            </w:r>
          </w:p>
        </w:tc>
      </w:tr>
      <w:tr w:rsidR="00C9383D" w:rsidRPr="009F084F" w14:paraId="48F2AB38" w14:textId="77777777" w:rsidTr="000653D7">
        <w:tc>
          <w:tcPr>
            <w:tcW w:w="1908" w:type="dxa"/>
            <w:shd w:val="clear" w:color="auto" w:fill="F2F2F2"/>
          </w:tcPr>
          <w:p w14:paraId="376C2BDE"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FLSA Status:</w:t>
            </w:r>
          </w:p>
        </w:tc>
        <w:tc>
          <w:tcPr>
            <w:tcW w:w="7668" w:type="dxa"/>
          </w:tcPr>
          <w:p w14:paraId="4BDBC3C8" w14:textId="77777777" w:rsidR="00C9383D" w:rsidRPr="00FB67A7" w:rsidRDefault="00031C4E" w:rsidP="00516A0F">
            <w:pPr>
              <w:rPr>
                <w:rFonts w:ascii="Century Gothic" w:hAnsi="Century Gothic" w:cs="Arial"/>
                <w:b/>
                <w:szCs w:val="20"/>
              </w:rPr>
            </w:pPr>
            <w:r w:rsidRPr="00FB67A7">
              <w:rPr>
                <w:rFonts w:ascii="Century Gothic" w:hAnsi="Century Gothic" w:cs="Arial"/>
                <w:b/>
                <w:szCs w:val="20"/>
              </w:rPr>
              <w:t>Non-Exempt</w:t>
            </w:r>
          </w:p>
        </w:tc>
      </w:tr>
      <w:tr w:rsidR="00C9383D" w:rsidRPr="009F084F" w14:paraId="4ADDF7BE" w14:textId="77777777" w:rsidTr="000653D7">
        <w:tc>
          <w:tcPr>
            <w:tcW w:w="1908" w:type="dxa"/>
            <w:shd w:val="clear" w:color="auto" w:fill="F2F2F2"/>
          </w:tcPr>
          <w:p w14:paraId="209F5BD6"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Prepared by:</w:t>
            </w:r>
          </w:p>
        </w:tc>
        <w:tc>
          <w:tcPr>
            <w:tcW w:w="7668" w:type="dxa"/>
          </w:tcPr>
          <w:p w14:paraId="1C92E814" w14:textId="77777777" w:rsidR="00C9383D" w:rsidRPr="00FB67A7" w:rsidRDefault="001862B7" w:rsidP="00516A0F">
            <w:pPr>
              <w:rPr>
                <w:rFonts w:ascii="Century Gothic" w:hAnsi="Century Gothic" w:cs="Arial"/>
                <w:b/>
                <w:szCs w:val="20"/>
              </w:rPr>
            </w:pPr>
            <w:r w:rsidRPr="00FB67A7">
              <w:rPr>
                <w:rFonts w:ascii="Century Gothic" w:hAnsi="Century Gothic" w:cs="Arial"/>
                <w:b/>
                <w:szCs w:val="20"/>
              </w:rPr>
              <w:t>Stacey Parent</w:t>
            </w:r>
          </w:p>
        </w:tc>
      </w:tr>
      <w:tr w:rsidR="00C9383D" w:rsidRPr="009F084F" w14:paraId="47150933" w14:textId="77777777" w:rsidTr="000653D7">
        <w:tc>
          <w:tcPr>
            <w:tcW w:w="1908" w:type="dxa"/>
            <w:shd w:val="clear" w:color="auto" w:fill="F2F2F2"/>
          </w:tcPr>
          <w:p w14:paraId="407621DE" w14:textId="77777777" w:rsidR="00C9383D" w:rsidRPr="00FB67A7" w:rsidRDefault="00C9383D" w:rsidP="00B475DD">
            <w:pPr>
              <w:pStyle w:val="Label"/>
              <w:rPr>
                <w:rFonts w:ascii="Century Gothic" w:hAnsi="Century Gothic"/>
                <w:sz w:val="22"/>
              </w:rPr>
            </w:pPr>
            <w:r w:rsidRPr="00FB67A7">
              <w:rPr>
                <w:rFonts w:ascii="Century Gothic" w:hAnsi="Century Gothic"/>
                <w:sz w:val="22"/>
              </w:rPr>
              <w:t>Date:</w:t>
            </w:r>
          </w:p>
        </w:tc>
        <w:tc>
          <w:tcPr>
            <w:tcW w:w="7668" w:type="dxa"/>
          </w:tcPr>
          <w:p w14:paraId="0EFE266E" w14:textId="6FCA7C4A" w:rsidR="00C9383D" w:rsidRPr="00FB67A7" w:rsidRDefault="00F70A7A" w:rsidP="00516A0F">
            <w:pPr>
              <w:rPr>
                <w:rFonts w:ascii="Century Gothic" w:hAnsi="Century Gothic" w:cs="Arial"/>
                <w:b/>
                <w:szCs w:val="20"/>
              </w:rPr>
            </w:pPr>
            <w:r w:rsidRPr="00FB67A7">
              <w:rPr>
                <w:rStyle w:val="PlaceholderText"/>
                <w:rFonts w:ascii="Century Gothic" w:hAnsi="Century Gothic" w:cs="Arial"/>
                <w:b/>
                <w:color w:val="auto"/>
                <w:szCs w:val="20"/>
              </w:rPr>
              <w:fldChar w:fldCharType="begin"/>
            </w:r>
            <w:r w:rsidRPr="00FB67A7">
              <w:rPr>
                <w:rStyle w:val="PlaceholderText"/>
                <w:rFonts w:ascii="Century Gothic" w:hAnsi="Century Gothic" w:cs="Arial"/>
                <w:b/>
                <w:color w:val="auto"/>
                <w:szCs w:val="20"/>
              </w:rPr>
              <w:instrText xml:space="preserve"> SAVEDATE  \@ "MMMM d, yyyy"  \* MERGEFORMAT </w:instrText>
            </w:r>
            <w:r w:rsidRPr="00FB67A7">
              <w:rPr>
                <w:rStyle w:val="PlaceholderText"/>
                <w:rFonts w:ascii="Century Gothic" w:hAnsi="Century Gothic" w:cs="Arial"/>
                <w:b/>
                <w:color w:val="auto"/>
                <w:szCs w:val="20"/>
              </w:rPr>
              <w:fldChar w:fldCharType="separate"/>
            </w:r>
            <w:r w:rsidR="00FB67A7" w:rsidRPr="00FB67A7">
              <w:rPr>
                <w:rStyle w:val="PlaceholderText"/>
                <w:rFonts w:ascii="Century Gothic" w:hAnsi="Century Gothic" w:cs="Arial"/>
                <w:b/>
                <w:noProof/>
                <w:color w:val="auto"/>
                <w:szCs w:val="20"/>
              </w:rPr>
              <w:t>January 25, 2021</w:t>
            </w:r>
            <w:r w:rsidRPr="00FB67A7">
              <w:rPr>
                <w:rStyle w:val="PlaceholderText"/>
                <w:rFonts w:ascii="Century Gothic" w:hAnsi="Century Gothic" w:cs="Arial"/>
                <w:b/>
                <w:color w:val="auto"/>
                <w:szCs w:val="20"/>
              </w:rPr>
              <w:fldChar w:fldCharType="end"/>
            </w:r>
          </w:p>
        </w:tc>
      </w:tr>
      <w:tr w:rsidR="00C9383D" w:rsidRPr="009F084F" w14:paraId="0C2A2AA6" w14:textId="77777777" w:rsidTr="000653D7">
        <w:tc>
          <w:tcPr>
            <w:tcW w:w="9576" w:type="dxa"/>
            <w:gridSpan w:val="2"/>
            <w:shd w:val="clear" w:color="auto" w:fill="EEECE1"/>
          </w:tcPr>
          <w:p w14:paraId="0D0ECF0F" w14:textId="77777777" w:rsidR="00C9383D" w:rsidRPr="009F084F" w:rsidRDefault="001862B7" w:rsidP="00F54154">
            <w:pPr>
              <w:spacing w:before="100" w:beforeAutospacing="1" w:after="100" w:afterAutospacing="1"/>
              <w:rPr>
                <w:sz w:val="22"/>
              </w:rPr>
            </w:pPr>
            <w:r>
              <w:rPr>
                <w:rFonts w:ascii="Times New Roman" w:eastAsia="Times New Roman" w:hAnsi="Times New Roman"/>
                <w:sz w:val="24"/>
                <w:szCs w:val="24"/>
              </w:rPr>
              <w:t> </w:t>
            </w:r>
          </w:p>
        </w:tc>
      </w:tr>
      <w:tr w:rsidR="00C9383D" w:rsidRPr="009F084F" w14:paraId="2EBFDE01" w14:textId="77777777" w:rsidTr="006477EF">
        <w:tc>
          <w:tcPr>
            <w:tcW w:w="9576" w:type="dxa"/>
            <w:gridSpan w:val="2"/>
          </w:tcPr>
          <w:p w14:paraId="48B2DE9F" w14:textId="77777777" w:rsidR="00C9383D" w:rsidRPr="00FB67A7" w:rsidRDefault="00C9383D" w:rsidP="00B475DD">
            <w:pPr>
              <w:pStyle w:val="Label"/>
              <w:rPr>
                <w:rFonts w:ascii="Century Gothic" w:hAnsi="Century Gothic" w:cs="Arial"/>
                <w:szCs w:val="20"/>
              </w:rPr>
            </w:pPr>
            <w:r w:rsidRPr="00FB67A7">
              <w:rPr>
                <w:rFonts w:ascii="Century Gothic" w:hAnsi="Century Gothic" w:cs="Arial"/>
                <w:szCs w:val="20"/>
              </w:rPr>
              <w:t>Purpose:</w:t>
            </w:r>
          </w:p>
          <w:p w14:paraId="11135C12" w14:textId="762B29B7" w:rsidR="0076696C" w:rsidRPr="00FB67A7" w:rsidRDefault="007477D5" w:rsidP="002515E5">
            <w:pPr>
              <w:pStyle w:val="Label"/>
              <w:rPr>
                <w:rFonts w:ascii="Century Gothic" w:hAnsi="Century Gothic" w:cs="Arial"/>
                <w:b w:val="0"/>
                <w:bCs/>
                <w:color w:val="auto"/>
                <w:szCs w:val="20"/>
              </w:rPr>
            </w:pPr>
            <w:r w:rsidRPr="00FB67A7">
              <w:rPr>
                <w:rFonts w:ascii="Century Gothic" w:hAnsi="Century Gothic" w:cs="Arial"/>
                <w:b w:val="0"/>
                <w:bCs/>
                <w:color w:val="auto"/>
                <w:szCs w:val="20"/>
              </w:rPr>
              <w:t xml:space="preserve">The Head Start Family </w:t>
            </w:r>
            <w:r w:rsidR="00BB6312" w:rsidRPr="00FB67A7">
              <w:rPr>
                <w:rFonts w:ascii="Century Gothic" w:hAnsi="Century Gothic" w:cs="Arial"/>
                <w:b w:val="0"/>
                <w:bCs/>
                <w:color w:val="auto"/>
                <w:szCs w:val="20"/>
              </w:rPr>
              <w:t>Engagement Specialist</w:t>
            </w:r>
            <w:r w:rsidR="005A7AC7" w:rsidRPr="00FB67A7">
              <w:rPr>
                <w:rFonts w:ascii="Century Gothic" w:hAnsi="Century Gothic" w:cs="Arial"/>
                <w:b w:val="0"/>
                <w:bCs/>
                <w:color w:val="auto"/>
                <w:szCs w:val="20"/>
              </w:rPr>
              <w:t xml:space="preserve"> (FES)</w:t>
            </w:r>
            <w:r w:rsidRPr="00FB67A7">
              <w:rPr>
                <w:rFonts w:ascii="Century Gothic" w:hAnsi="Century Gothic" w:cs="Arial"/>
                <w:b w:val="0"/>
                <w:bCs/>
                <w:color w:val="auto"/>
                <w:szCs w:val="20"/>
              </w:rPr>
              <w:t xml:space="preserve"> will deliver </w:t>
            </w:r>
            <w:r w:rsidR="002515E5" w:rsidRPr="00FB67A7">
              <w:rPr>
                <w:rFonts w:ascii="Century Gothic" w:hAnsi="Century Gothic" w:cs="Arial"/>
                <w:b w:val="0"/>
                <w:bCs/>
                <w:color w:val="auto"/>
                <w:szCs w:val="20"/>
              </w:rPr>
              <w:t>high quality family support services to enrolled children and families</w:t>
            </w:r>
            <w:r w:rsidRPr="00FB67A7">
              <w:rPr>
                <w:rFonts w:ascii="Century Gothic" w:hAnsi="Century Gothic" w:cs="Arial"/>
                <w:b w:val="0"/>
                <w:bCs/>
                <w:color w:val="auto"/>
                <w:szCs w:val="20"/>
              </w:rPr>
              <w:t xml:space="preserve"> </w:t>
            </w:r>
            <w:r w:rsidR="00C47910" w:rsidRPr="00FB67A7">
              <w:rPr>
                <w:rFonts w:ascii="Century Gothic" w:hAnsi="Century Gothic" w:cs="Arial"/>
                <w:b w:val="0"/>
                <w:bCs/>
                <w:color w:val="auto"/>
                <w:szCs w:val="20"/>
              </w:rPr>
              <w:t xml:space="preserve">as delineated in the Head Start Performance Standards </w:t>
            </w:r>
            <w:r w:rsidR="005A7AC7" w:rsidRPr="00FB67A7">
              <w:rPr>
                <w:rFonts w:ascii="Century Gothic" w:hAnsi="Century Gothic" w:cs="Arial"/>
                <w:b w:val="0"/>
                <w:bCs/>
                <w:color w:val="auto"/>
                <w:szCs w:val="20"/>
              </w:rPr>
              <w:t>and</w:t>
            </w:r>
            <w:r w:rsidR="00C47910" w:rsidRPr="00FB67A7">
              <w:rPr>
                <w:rFonts w:ascii="Century Gothic" w:hAnsi="Century Gothic" w:cs="Arial"/>
                <w:b w:val="0"/>
                <w:bCs/>
                <w:color w:val="auto"/>
                <w:szCs w:val="20"/>
              </w:rPr>
              <w:t xml:space="preserve"> </w:t>
            </w:r>
            <w:r w:rsidR="002515E5" w:rsidRPr="00FB67A7">
              <w:rPr>
                <w:rFonts w:ascii="Century Gothic" w:hAnsi="Century Gothic" w:cs="Arial"/>
                <w:b w:val="0"/>
                <w:bCs/>
                <w:color w:val="auto"/>
                <w:szCs w:val="20"/>
              </w:rPr>
              <w:t xml:space="preserve">reflected in </w:t>
            </w:r>
            <w:r w:rsidR="00944BD1" w:rsidRPr="00FB67A7">
              <w:rPr>
                <w:rFonts w:ascii="Century Gothic" w:hAnsi="Century Gothic" w:cs="Arial"/>
                <w:b w:val="0"/>
                <w:bCs/>
                <w:color w:val="auto"/>
                <w:szCs w:val="20"/>
              </w:rPr>
              <w:t>the NMCAA Head Start Program</w:t>
            </w:r>
            <w:r w:rsidRPr="00FB67A7">
              <w:rPr>
                <w:rFonts w:ascii="Century Gothic" w:hAnsi="Century Gothic" w:cs="Arial"/>
                <w:b w:val="0"/>
                <w:bCs/>
                <w:color w:val="auto"/>
                <w:szCs w:val="20"/>
              </w:rPr>
              <w:t xml:space="preserve"> goals and expectation</w:t>
            </w:r>
            <w:r w:rsidR="00C47910" w:rsidRPr="00FB67A7">
              <w:rPr>
                <w:rFonts w:ascii="Century Gothic" w:hAnsi="Century Gothic" w:cs="Arial"/>
                <w:b w:val="0"/>
                <w:bCs/>
                <w:color w:val="auto"/>
                <w:szCs w:val="20"/>
              </w:rPr>
              <w:t>s.</w:t>
            </w:r>
          </w:p>
        </w:tc>
      </w:tr>
      <w:tr w:rsidR="00C9383D" w:rsidRPr="00BC6A5D" w14:paraId="2317D412" w14:textId="77777777" w:rsidTr="00BB3904">
        <w:trPr>
          <w:trHeight w:val="1934"/>
        </w:trPr>
        <w:tc>
          <w:tcPr>
            <w:tcW w:w="9576" w:type="dxa"/>
            <w:gridSpan w:val="2"/>
          </w:tcPr>
          <w:p w14:paraId="74A4C349" w14:textId="7B59A692" w:rsidR="00F70A7A" w:rsidRPr="00FB67A7" w:rsidRDefault="00C9383D" w:rsidP="00FB67A7">
            <w:pPr>
              <w:pStyle w:val="Label"/>
              <w:spacing w:before="0" w:after="80"/>
              <w:rPr>
                <w:rFonts w:ascii="Century Gothic" w:hAnsi="Century Gothic" w:cs="Arial"/>
                <w:szCs w:val="20"/>
              </w:rPr>
            </w:pPr>
            <w:r w:rsidRPr="00FB67A7">
              <w:rPr>
                <w:rFonts w:ascii="Century Gothic" w:hAnsi="Century Gothic" w:cs="Arial"/>
                <w:szCs w:val="20"/>
              </w:rPr>
              <w:t>Essential functions</w:t>
            </w:r>
            <w:r w:rsidR="00FB67A7">
              <w:rPr>
                <w:rFonts w:ascii="Century Gothic" w:hAnsi="Century Gothic" w:cs="Arial"/>
                <w:szCs w:val="20"/>
              </w:rPr>
              <w:t>:</w:t>
            </w:r>
          </w:p>
          <w:p w14:paraId="74FD961E" w14:textId="31EDEDA0" w:rsidR="00503144" w:rsidRPr="00FB67A7" w:rsidRDefault="00503144" w:rsidP="00F70A7A">
            <w:pPr>
              <w:pStyle w:val="Label"/>
              <w:spacing w:before="0" w:after="0"/>
              <w:rPr>
                <w:rFonts w:ascii="Century Gothic" w:hAnsi="Century Gothic" w:cs="Arial"/>
                <w:i/>
                <w:iCs/>
                <w:szCs w:val="20"/>
                <w:u w:val="single"/>
              </w:rPr>
            </w:pPr>
            <w:r w:rsidRPr="00FB67A7">
              <w:rPr>
                <w:rFonts w:ascii="Century Gothic" w:hAnsi="Century Gothic" w:cs="Arial"/>
                <w:i/>
                <w:iCs/>
                <w:szCs w:val="20"/>
                <w:u w:val="single"/>
              </w:rPr>
              <w:t>Attendance</w:t>
            </w:r>
          </w:p>
          <w:p w14:paraId="3F74FB01" w14:textId="50962F13" w:rsidR="00503144" w:rsidRPr="00FB67A7" w:rsidRDefault="00503144" w:rsidP="00CE59F8">
            <w:pPr>
              <w:pStyle w:val="Label"/>
              <w:numPr>
                <w:ilvl w:val="0"/>
                <w:numId w:val="4"/>
              </w:numPr>
              <w:spacing w:before="0" w:after="0"/>
              <w:rPr>
                <w:rFonts w:ascii="Century Gothic" w:hAnsi="Century Gothic" w:cs="Arial"/>
                <w:b w:val="0"/>
                <w:sz w:val="19"/>
                <w:szCs w:val="19"/>
              </w:rPr>
            </w:pPr>
            <w:r w:rsidRPr="00FB67A7">
              <w:rPr>
                <w:rFonts w:ascii="Century Gothic" w:hAnsi="Century Gothic" w:cs="Arial"/>
                <w:b w:val="0"/>
                <w:sz w:val="19"/>
                <w:szCs w:val="19"/>
              </w:rPr>
              <w:t xml:space="preserve">Work with the </w:t>
            </w:r>
            <w:r w:rsidR="00F70A7A" w:rsidRPr="00FB67A7">
              <w:rPr>
                <w:rFonts w:ascii="Century Gothic" w:hAnsi="Century Gothic" w:cs="Arial"/>
                <w:b w:val="0"/>
                <w:sz w:val="19"/>
                <w:szCs w:val="19"/>
              </w:rPr>
              <w:t>t</w:t>
            </w:r>
            <w:r w:rsidRPr="00FB67A7">
              <w:rPr>
                <w:rFonts w:ascii="Century Gothic" w:hAnsi="Century Gothic" w:cs="Arial"/>
                <w:b w:val="0"/>
                <w:sz w:val="19"/>
                <w:szCs w:val="19"/>
              </w:rPr>
              <w:t xml:space="preserve">eacher and families to provide information about the benefits of regular attendance and support </w:t>
            </w:r>
            <w:r w:rsidR="00F70A7A" w:rsidRPr="00FB67A7">
              <w:rPr>
                <w:rFonts w:ascii="Century Gothic" w:hAnsi="Century Gothic" w:cs="Arial"/>
                <w:b w:val="0"/>
                <w:sz w:val="19"/>
                <w:szCs w:val="19"/>
              </w:rPr>
              <w:t>the t</w:t>
            </w:r>
            <w:r w:rsidRPr="00FB67A7">
              <w:rPr>
                <w:rFonts w:ascii="Century Gothic" w:hAnsi="Century Gothic" w:cs="Arial"/>
                <w:b w:val="0"/>
                <w:sz w:val="19"/>
                <w:szCs w:val="19"/>
              </w:rPr>
              <w:t>eacher and families to promote regular attendance.</w:t>
            </w:r>
          </w:p>
          <w:p w14:paraId="05CE23D1" w14:textId="2AB0A3ED" w:rsidR="00503144" w:rsidRPr="00FB67A7" w:rsidRDefault="00503144" w:rsidP="00CE59F8">
            <w:pPr>
              <w:pStyle w:val="Label"/>
              <w:numPr>
                <w:ilvl w:val="0"/>
                <w:numId w:val="4"/>
              </w:numPr>
              <w:spacing w:before="0" w:after="0"/>
              <w:rPr>
                <w:rFonts w:ascii="Century Gothic" w:hAnsi="Century Gothic" w:cs="Arial"/>
                <w:b w:val="0"/>
                <w:sz w:val="19"/>
                <w:szCs w:val="19"/>
              </w:rPr>
            </w:pPr>
            <w:r w:rsidRPr="00FB67A7">
              <w:rPr>
                <w:rFonts w:ascii="Century Gothic" w:hAnsi="Century Gothic" w:cs="Arial"/>
                <w:b w:val="0"/>
                <w:sz w:val="19"/>
                <w:szCs w:val="19"/>
              </w:rPr>
              <w:t>Make direct contact with a child’s parents or conduct a home visit if a child has unexplained absences</w:t>
            </w:r>
            <w:r w:rsidR="00F70A7A" w:rsidRPr="00FB67A7">
              <w:rPr>
                <w:rFonts w:ascii="Century Gothic" w:hAnsi="Century Gothic" w:cs="Arial"/>
                <w:b w:val="0"/>
                <w:sz w:val="19"/>
                <w:szCs w:val="19"/>
              </w:rPr>
              <w:t xml:space="preserve">, </w:t>
            </w:r>
            <w:r w:rsidRPr="00FB67A7">
              <w:rPr>
                <w:rFonts w:ascii="Century Gothic" w:hAnsi="Century Gothic" w:cs="Arial"/>
                <w:b w:val="0"/>
                <w:sz w:val="19"/>
                <w:szCs w:val="19"/>
              </w:rPr>
              <w:t>such as two consecutive unexplained absences.</w:t>
            </w:r>
          </w:p>
          <w:p w14:paraId="5040C338" w14:textId="77777777" w:rsidR="00503144" w:rsidRPr="00FB67A7" w:rsidRDefault="00503144" w:rsidP="00CE59F8">
            <w:pPr>
              <w:pStyle w:val="Label"/>
              <w:numPr>
                <w:ilvl w:val="0"/>
                <w:numId w:val="4"/>
              </w:numPr>
              <w:spacing w:before="0" w:after="0"/>
              <w:rPr>
                <w:rFonts w:ascii="Century Gothic" w:hAnsi="Century Gothic" w:cs="Arial"/>
                <w:b w:val="0"/>
                <w:sz w:val="19"/>
                <w:szCs w:val="19"/>
              </w:rPr>
            </w:pPr>
            <w:r w:rsidRPr="00FB67A7">
              <w:rPr>
                <w:rFonts w:ascii="Century Gothic" w:hAnsi="Century Gothic" w:cs="Arial"/>
                <w:b w:val="0"/>
                <w:sz w:val="19"/>
                <w:szCs w:val="19"/>
              </w:rPr>
              <w:t xml:space="preserve">Use individual child attendance patterns ongoing to identify children with patterns of absence that put them at risk for missing ten percent of program days per year and develop strategies to improve attendance among identified children, such as direct contact or intensive case </w:t>
            </w:r>
            <w:proofErr w:type="gramStart"/>
            <w:r w:rsidRPr="00FB67A7">
              <w:rPr>
                <w:rFonts w:ascii="Century Gothic" w:hAnsi="Century Gothic" w:cs="Arial"/>
                <w:b w:val="0"/>
                <w:sz w:val="19"/>
                <w:szCs w:val="19"/>
              </w:rPr>
              <w:t>management</w:t>
            </w:r>
            <w:proofErr w:type="gramEnd"/>
            <w:r w:rsidRPr="00FB67A7">
              <w:rPr>
                <w:rFonts w:ascii="Century Gothic" w:hAnsi="Century Gothic" w:cs="Arial"/>
                <w:b w:val="0"/>
                <w:sz w:val="19"/>
                <w:szCs w:val="19"/>
              </w:rPr>
              <w:t xml:space="preserve"> as necessary. </w:t>
            </w:r>
          </w:p>
          <w:p w14:paraId="5F8E2152" w14:textId="07C6030E" w:rsidR="00B51891" w:rsidRPr="00FB67A7" w:rsidRDefault="00503144" w:rsidP="00CE59F8">
            <w:pPr>
              <w:pStyle w:val="Label"/>
              <w:numPr>
                <w:ilvl w:val="0"/>
                <w:numId w:val="4"/>
              </w:numPr>
              <w:spacing w:before="0" w:after="0"/>
              <w:rPr>
                <w:rFonts w:ascii="Century Gothic" w:hAnsi="Century Gothic" w:cs="Arial"/>
                <w:b w:val="0"/>
                <w:sz w:val="19"/>
                <w:szCs w:val="19"/>
              </w:rPr>
            </w:pPr>
            <w:r w:rsidRPr="00FB67A7">
              <w:rPr>
                <w:rFonts w:ascii="Century Gothic" w:hAnsi="Century Gothic" w:cs="Arial"/>
                <w:b w:val="0"/>
                <w:sz w:val="19"/>
                <w:szCs w:val="19"/>
              </w:rPr>
              <w:t xml:space="preserve">Monitor </w:t>
            </w:r>
            <w:r w:rsidR="00110187" w:rsidRPr="00FB67A7">
              <w:rPr>
                <w:rFonts w:ascii="Century Gothic" w:hAnsi="Century Gothic" w:cs="Arial"/>
                <w:b w:val="0"/>
                <w:sz w:val="19"/>
                <w:szCs w:val="19"/>
              </w:rPr>
              <w:t>within Child Plus</w:t>
            </w:r>
            <w:r w:rsidR="00F70A7A" w:rsidRPr="00FB67A7">
              <w:rPr>
                <w:rFonts w:ascii="Century Gothic" w:hAnsi="Century Gothic" w:cs="Arial"/>
                <w:b w:val="0"/>
                <w:sz w:val="19"/>
                <w:szCs w:val="19"/>
              </w:rPr>
              <w:t xml:space="preserve"> </w:t>
            </w:r>
            <w:r w:rsidR="00110187" w:rsidRPr="00FB67A7">
              <w:rPr>
                <w:rFonts w:ascii="Century Gothic" w:hAnsi="Century Gothic" w:cs="Arial"/>
                <w:b w:val="0"/>
                <w:sz w:val="19"/>
                <w:szCs w:val="19"/>
              </w:rPr>
              <w:t xml:space="preserve">the </w:t>
            </w:r>
            <w:r w:rsidR="00B51891" w:rsidRPr="00FB67A7">
              <w:rPr>
                <w:rFonts w:ascii="Century Gothic" w:hAnsi="Century Gothic" w:cs="Arial"/>
                <w:b w:val="0"/>
                <w:sz w:val="19"/>
                <w:szCs w:val="19"/>
              </w:rPr>
              <w:t>monthly average daily attendance</w:t>
            </w:r>
            <w:r w:rsidR="00F70A7A" w:rsidRPr="00FB67A7">
              <w:rPr>
                <w:rFonts w:ascii="Century Gothic" w:hAnsi="Century Gothic" w:cs="Arial"/>
                <w:b w:val="0"/>
                <w:sz w:val="19"/>
                <w:szCs w:val="19"/>
              </w:rPr>
              <w:t>,</w:t>
            </w:r>
            <w:r w:rsidR="00B51891" w:rsidRPr="00FB67A7">
              <w:rPr>
                <w:rFonts w:ascii="Century Gothic" w:hAnsi="Century Gothic" w:cs="Arial"/>
                <w:b w:val="0"/>
                <w:sz w:val="19"/>
                <w:szCs w:val="19"/>
              </w:rPr>
              <w:t xml:space="preserve"> and if attendance falls below 85 percent, analyze the causes of absenteeism to identify any systematic issues that contribute to the program’s absentee rate.</w:t>
            </w:r>
          </w:p>
          <w:p w14:paraId="6AA128CB" w14:textId="2BFAE025" w:rsidR="00503144" w:rsidRPr="00FB67A7" w:rsidRDefault="00B51891" w:rsidP="00CE59F8">
            <w:pPr>
              <w:pStyle w:val="Label"/>
              <w:numPr>
                <w:ilvl w:val="0"/>
                <w:numId w:val="4"/>
              </w:numPr>
              <w:spacing w:before="0" w:after="0"/>
              <w:rPr>
                <w:rFonts w:ascii="Century Gothic" w:hAnsi="Century Gothic" w:cs="Arial"/>
                <w:b w:val="0"/>
                <w:sz w:val="19"/>
                <w:szCs w:val="19"/>
              </w:rPr>
            </w:pPr>
            <w:r w:rsidRPr="00FB67A7">
              <w:rPr>
                <w:rFonts w:ascii="Century Gothic" w:hAnsi="Century Gothic" w:cs="Arial"/>
                <w:b w:val="0"/>
                <w:sz w:val="19"/>
                <w:szCs w:val="19"/>
              </w:rPr>
              <w:t xml:space="preserve">Use </w:t>
            </w:r>
            <w:r w:rsidR="00F70A7A" w:rsidRPr="00FB67A7">
              <w:rPr>
                <w:rFonts w:ascii="Century Gothic" w:hAnsi="Century Gothic" w:cs="Arial"/>
                <w:b w:val="0"/>
                <w:sz w:val="19"/>
                <w:szCs w:val="19"/>
              </w:rPr>
              <w:t>a</w:t>
            </w:r>
            <w:r w:rsidRPr="00FB67A7">
              <w:rPr>
                <w:rFonts w:ascii="Century Gothic" w:hAnsi="Century Gothic" w:cs="Arial"/>
                <w:b w:val="0"/>
                <w:sz w:val="19"/>
                <w:szCs w:val="19"/>
              </w:rPr>
              <w:t xml:space="preserve">ttendance data to make necessary changes in a timely manner as part of ongoing oversight and correction as described in HSPS 1302.102(b) and inform its </w:t>
            </w:r>
            <w:r w:rsidR="00484875" w:rsidRPr="00FB67A7">
              <w:rPr>
                <w:rFonts w:ascii="Century Gothic" w:hAnsi="Century Gothic" w:cs="Arial"/>
                <w:b w:val="0"/>
                <w:sz w:val="19"/>
                <w:szCs w:val="19"/>
              </w:rPr>
              <w:t>continuous</w:t>
            </w:r>
            <w:r w:rsidRPr="00FB67A7">
              <w:rPr>
                <w:rFonts w:ascii="Century Gothic" w:hAnsi="Century Gothic" w:cs="Arial"/>
                <w:b w:val="0"/>
                <w:sz w:val="19"/>
                <w:szCs w:val="19"/>
              </w:rPr>
              <w:t xml:space="preserve"> improvement effor</w:t>
            </w:r>
            <w:r w:rsidR="00F52FD9" w:rsidRPr="00FB67A7">
              <w:rPr>
                <w:rFonts w:ascii="Century Gothic" w:hAnsi="Century Gothic" w:cs="Arial"/>
                <w:b w:val="0"/>
                <w:sz w:val="19"/>
                <w:szCs w:val="19"/>
              </w:rPr>
              <w:t>ts as described in 103</w:t>
            </w:r>
            <w:r w:rsidRPr="00FB67A7">
              <w:rPr>
                <w:rFonts w:ascii="Century Gothic" w:hAnsi="Century Gothic" w:cs="Arial"/>
                <w:b w:val="0"/>
                <w:sz w:val="19"/>
                <w:szCs w:val="19"/>
              </w:rPr>
              <w:t xml:space="preserve">2.102(c). </w:t>
            </w:r>
          </w:p>
          <w:p w14:paraId="74881E5D" w14:textId="156280DA" w:rsidR="00503144" w:rsidRPr="00FB67A7" w:rsidRDefault="00B51891" w:rsidP="00FB67A7">
            <w:pPr>
              <w:pStyle w:val="Label"/>
              <w:numPr>
                <w:ilvl w:val="0"/>
                <w:numId w:val="4"/>
              </w:numPr>
              <w:spacing w:before="0" w:after="160"/>
              <w:rPr>
                <w:rFonts w:ascii="Century Gothic" w:hAnsi="Century Gothic" w:cs="Arial"/>
                <w:b w:val="0"/>
                <w:sz w:val="19"/>
                <w:szCs w:val="19"/>
              </w:rPr>
            </w:pPr>
            <w:r w:rsidRPr="00FB67A7">
              <w:rPr>
                <w:rFonts w:ascii="Century Gothic" w:hAnsi="Century Gothic" w:cs="Arial"/>
                <w:b w:val="0"/>
                <w:sz w:val="19"/>
                <w:szCs w:val="19"/>
              </w:rPr>
              <w:t>If a child experiencing homelessness is unable to attend school regularly due to lack of or no t</w:t>
            </w:r>
            <w:r w:rsidR="00F52FD9" w:rsidRPr="00FB67A7">
              <w:rPr>
                <w:rFonts w:ascii="Century Gothic" w:hAnsi="Century Gothic" w:cs="Arial"/>
                <w:b w:val="0"/>
                <w:sz w:val="19"/>
                <w:szCs w:val="19"/>
              </w:rPr>
              <w:t xml:space="preserve">ransportation, the program will </w:t>
            </w:r>
            <w:r w:rsidRPr="00FB67A7">
              <w:rPr>
                <w:rFonts w:ascii="Century Gothic" w:hAnsi="Century Gothic" w:cs="Arial"/>
                <w:b w:val="0"/>
                <w:sz w:val="19"/>
                <w:szCs w:val="19"/>
              </w:rPr>
              <w:t xml:space="preserve">utilize community resources, where possible, to provide transportation for the child. </w:t>
            </w:r>
          </w:p>
          <w:p w14:paraId="2501CCD9" w14:textId="713AF267" w:rsidR="0076696C" w:rsidRPr="00FB67A7" w:rsidRDefault="0076696C" w:rsidP="0076696C">
            <w:pPr>
              <w:ind w:right="-90"/>
              <w:rPr>
                <w:rFonts w:ascii="Century Gothic" w:hAnsi="Century Gothic" w:cs="Arial"/>
                <w:b/>
                <w:szCs w:val="20"/>
              </w:rPr>
            </w:pPr>
            <w:r w:rsidRPr="00FB67A7">
              <w:rPr>
                <w:rFonts w:ascii="Century Gothic" w:hAnsi="Century Gothic" w:cs="Arial"/>
                <w:b/>
                <w:i/>
                <w:iCs/>
                <w:color w:val="000000"/>
                <w:szCs w:val="20"/>
                <w:u w:val="single"/>
              </w:rPr>
              <w:t xml:space="preserve">Education and </w:t>
            </w:r>
            <w:r w:rsidRPr="00FB67A7">
              <w:rPr>
                <w:rFonts w:ascii="Century Gothic" w:hAnsi="Century Gothic" w:cs="Arial"/>
                <w:b/>
                <w:i/>
                <w:iCs/>
                <w:szCs w:val="20"/>
                <w:u w:val="single"/>
              </w:rPr>
              <w:t>Early Childhood Development</w:t>
            </w:r>
          </w:p>
          <w:p w14:paraId="511C6C6F" w14:textId="2A292C37" w:rsidR="0076696C" w:rsidRPr="00FB67A7" w:rsidRDefault="0076696C" w:rsidP="00CE59F8">
            <w:pPr>
              <w:pStyle w:val="ListParagraph"/>
              <w:widowControl w:val="0"/>
              <w:numPr>
                <w:ilvl w:val="0"/>
                <w:numId w:val="5"/>
              </w:numPr>
              <w:autoSpaceDE w:val="0"/>
              <w:autoSpaceDN w:val="0"/>
              <w:adjustRightInd w:val="0"/>
              <w:spacing w:before="0" w:after="0"/>
              <w:ind w:right="-90"/>
              <w:rPr>
                <w:rFonts w:ascii="Century Gothic" w:hAnsi="Century Gothic" w:cs="Arial"/>
                <w:sz w:val="19"/>
                <w:szCs w:val="19"/>
                <w:u w:val="single"/>
              </w:rPr>
            </w:pPr>
            <w:r w:rsidRPr="00FB67A7">
              <w:rPr>
                <w:rFonts w:ascii="Century Gothic" w:hAnsi="Century Gothic" w:cs="Arial"/>
                <w:sz w:val="19"/>
                <w:szCs w:val="19"/>
              </w:rPr>
              <w:t xml:space="preserve">Serve as the transition liaison between </w:t>
            </w:r>
            <w:r w:rsidR="005A7AC7" w:rsidRPr="00FB67A7">
              <w:rPr>
                <w:rFonts w:ascii="Century Gothic" w:hAnsi="Century Gothic" w:cs="Arial"/>
                <w:sz w:val="19"/>
                <w:szCs w:val="19"/>
              </w:rPr>
              <w:t xml:space="preserve">the </w:t>
            </w:r>
            <w:r w:rsidRPr="00FB67A7">
              <w:rPr>
                <w:rFonts w:ascii="Century Gothic" w:hAnsi="Century Gothic" w:cs="Arial"/>
                <w:sz w:val="19"/>
                <w:szCs w:val="19"/>
              </w:rPr>
              <w:t>program and families</w:t>
            </w:r>
            <w:r w:rsidR="00BB6312" w:rsidRPr="00FB67A7">
              <w:rPr>
                <w:rFonts w:ascii="Century Gothic" w:hAnsi="Century Gothic" w:cs="Arial"/>
                <w:sz w:val="19"/>
                <w:szCs w:val="19"/>
              </w:rPr>
              <w:t xml:space="preserve"> for transitioning between program options</w:t>
            </w:r>
            <w:r w:rsidR="00B51891" w:rsidRPr="00FB67A7">
              <w:rPr>
                <w:rFonts w:ascii="Century Gothic" w:hAnsi="Century Gothic" w:cs="Arial"/>
                <w:sz w:val="19"/>
                <w:szCs w:val="19"/>
              </w:rPr>
              <w:t>.</w:t>
            </w:r>
          </w:p>
          <w:p w14:paraId="4A78C2BA" w14:textId="1D9C4AD6" w:rsidR="00B51891" w:rsidRPr="00FB67A7" w:rsidRDefault="0076696C" w:rsidP="00CE59F8">
            <w:pPr>
              <w:pStyle w:val="ListParagraph"/>
              <w:widowControl w:val="0"/>
              <w:numPr>
                <w:ilvl w:val="0"/>
                <w:numId w:val="5"/>
              </w:numPr>
              <w:autoSpaceDE w:val="0"/>
              <w:autoSpaceDN w:val="0"/>
              <w:adjustRightInd w:val="0"/>
              <w:spacing w:before="0" w:after="0"/>
              <w:ind w:right="-90"/>
              <w:rPr>
                <w:rFonts w:ascii="Century Gothic" w:hAnsi="Century Gothic" w:cs="Arial"/>
                <w:sz w:val="19"/>
                <w:szCs w:val="19"/>
                <w:u w:val="single"/>
              </w:rPr>
            </w:pPr>
            <w:r w:rsidRPr="00FB67A7">
              <w:rPr>
                <w:rFonts w:ascii="Century Gothic" w:hAnsi="Century Gothic" w:cs="Arial"/>
                <w:sz w:val="19"/>
                <w:szCs w:val="19"/>
              </w:rPr>
              <w:t xml:space="preserve">Plan and provide a minimum of two </w:t>
            </w:r>
            <w:r w:rsidR="00F54154" w:rsidRPr="00FB67A7">
              <w:rPr>
                <w:rFonts w:ascii="Century Gothic" w:hAnsi="Century Gothic" w:cs="Arial"/>
                <w:sz w:val="19"/>
                <w:szCs w:val="19"/>
              </w:rPr>
              <w:t>center-</w:t>
            </w:r>
            <w:r w:rsidRPr="00FB67A7">
              <w:rPr>
                <w:rFonts w:ascii="Century Gothic" w:hAnsi="Century Gothic" w:cs="Arial"/>
                <w:sz w:val="19"/>
                <w:szCs w:val="19"/>
              </w:rPr>
              <w:t xml:space="preserve">based </w:t>
            </w:r>
            <w:r w:rsidR="00F54154" w:rsidRPr="00FB67A7">
              <w:rPr>
                <w:rFonts w:ascii="Century Gothic" w:hAnsi="Century Gothic" w:cs="Arial"/>
                <w:sz w:val="19"/>
                <w:szCs w:val="19"/>
              </w:rPr>
              <w:t xml:space="preserve">Family Engagement Activities or </w:t>
            </w:r>
            <w:r w:rsidR="005A7AC7" w:rsidRPr="00FB67A7">
              <w:rPr>
                <w:rFonts w:ascii="Century Gothic" w:hAnsi="Century Gothic" w:cs="Arial"/>
                <w:sz w:val="19"/>
                <w:szCs w:val="19"/>
              </w:rPr>
              <w:t>w</w:t>
            </w:r>
            <w:r w:rsidR="00F54154" w:rsidRPr="00FB67A7">
              <w:rPr>
                <w:rFonts w:ascii="Century Gothic" w:hAnsi="Century Gothic" w:cs="Arial"/>
                <w:sz w:val="19"/>
                <w:szCs w:val="19"/>
              </w:rPr>
              <w:t xml:space="preserve">orkshops </w:t>
            </w:r>
            <w:r w:rsidR="00B51891" w:rsidRPr="00FB67A7">
              <w:rPr>
                <w:rFonts w:ascii="Century Gothic" w:hAnsi="Century Gothic" w:cs="Arial"/>
                <w:sz w:val="19"/>
                <w:szCs w:val="19"/>
              </w:rPr>
              <w:t>for enrolled, waitlisted</w:t>
            </w:r>
            <w:r w:rsidR="005A7AC7" w:rsidRPr="00FB67A7">
              <w:rPr>
                <w:rFonts w:ascii="Century Gothic" w:hAnsi="Century Gothic" w:cs="Arial"/>
                <w:sz w:val="19"/>
                <w:szCs w:val="19"/>
              </w:rPr>
              <w:t>,</w:t>
            </w:r>
            <w:r w:rsidR="00B51891" w:rsidRPr="00FB67A7">
              <w:rPr>
                <w:rFonts w:ascii="Century Gothic" w:hAnsi="Century Gothic" w:cs="Arial"/>
                <w:sz w:val="19"/>
                <w:szCs w:val="19"/>
              </w:rPr>
              <w:t xml:space="preserve"> and community families.</w:t>
            </w:r>
          </w:p>
          <w:p w14:paraId="3EB609F8" w14:textId="37A8FF54" w:rsidR="00AD6A63" w:rsidRPr="00FB67A7" w:rsidRDefault="00F52FD9" w:rsidP="00FB67A7">
            <w:pPr>
              <w:pStyle w:val="ListParagraph"/>
              <w:widowControl w:val="0"/>
              <w:numPr>
                <w:ilvl w:val="0"/>
                <w:numId w:val="5"/>
              </w:numPr>
              <w:autoSpaceDE w:val="0"/>
              <w:autoSpaceDN w:val="0"/>
              <w:adjustRightInd w:val="0"/>
              <w:spacing w:before="0" w:after="160"/>
              <w:ind w:right="-90"/>
              <w:rPr>
                <w:rFonts w:ascii="Century Gothic" w:hAnsi="Century Gothic" w:cs="Arial"/>
                <w:sz w:val="19"/>
                <w:szCs w:val="19"/>
                <w:u w:val="single"/>
              </w:rPr>
            </w:pPr>
            <w:r w:rsidRPr="00FB67A7">
              <w:rPr>
                <w:rFonts w:ascii="Century Gothic" w:hAnsi="Century Gothic" w:cs="Arial"/>
                <w:sz w:val="19"/>
                <w:szCs w:val="19"/>
              </w:rPr>
              <w:t xml:space="preserve">Collaborate with </w:t>
            </w:r>
            <w:r w:rsidR="005A7AC7" w:rsidRPr="00FB67A7">
              <w:rPr>
                <w:rFonts w:ascii="Century Gothic" w:hAnsi="Century Gothic" w:cs="Arial"/>
                <w:sz w:val="19"/>
                <w:szCs w:val="19"/>
              </w:rPr>
              <w:t>t</w:t>
            </w:r>
            <w:r w:rsidRPr="00FB67A7">
              <w:rPr>
                <w:rFonts w:ascii="Century Gothic" w:hAnsi="Century Gothic" w:cs="Arial"/>
                <w:sz w:val="19"/>
                <w:szCs w:val="19"/>
              </w:rPr>
              <w:t>eachers, other program staff</w:t>
            </w:r>
            <w:r w:rsidR="005A7AC7" w:rsidRPr="00FB67A7">
              <w:rPr>
                <w:rFonts w:ascii="Century Gothic" w:hAnsi="Century Gothic" w:cs="Arial"/>
                <w:sz w:val="19"/>
                <w:szCs w:val="19"/>
              </w:rPr>
              <w:t>,</w:t>
            </w:r>
            <w:r w:rsidRPr="00FB67A7">
              <w:rPr>
                <w:rFonts w:ascii="Century Gothic" w:hAnsi="Century Gothic" w:cs="Arial"/>
                <w:sz w:val="19"/>
                <w:szCs w:val="19"/>
              </w:rPr>
              <w:t xml:space="preserve"> and community partners to conduct Family Engagement Activities/</w:t>
            </w:r>
            <w:r w:rsidR="005A7AC7" w:rsidRPr="00FB67A7">
              <w:rPr>
                <w:rFonts w:ascii="Century Gothic" w:hAnsi="Century Gothic" w:cs="Arial"/>
                <w:sz w:val="19"/>
                <w:szCs w:val="19"/>
              </w:rPr>
              <w:t>w</w:t>
            </w:r>
            <w:r w:rsidRPr="00FB67A7">
              <w:rPr>
                <w:rFonts w:ascii="Century Gothic" w:hAnsi="Century Gothic" w:cs="Arial"/>
                <w:sz w:val="19"/>
                <w:szCs w:val="19"/>
              </w:rPr>
              <w:t xml:space="preserve">orkshops that support child </w:t>
            </w:r>
            <w:r w:rsidR="00F70A7A" w:rsidRPr="00FB67A7">
              <w:rPr>
                <w:rFonts w:ascii="Century Gothic" w:hAnsi="Century Gothic" w:cs="Arial"/>
                <w:sz w:val="19"/>
                <w:szCs w:val="19"/>
              </w:rPr>
              <w:t>development and</w:t>
            </w:r>
            <w:r w:rsidRPr="00FB67A7">
              <w:rPr>
                <w:rFonts w:ascii="Century Gothic" w:hAnsi="Century Gothic" w:cs="Arial"/>
                <w:sz w:val="19"/>
                <w:szCs w:val="19"/>
              </w:rPr>
              <w:t xml:space="preserve"> strengthening the relationship between parent and child and family.</w:t>
            </w:r>
            <w:r w:rsidR="0076696C" w:rsidRPr="00FB67A7">
              <w:rPr>
                <w:rFonts w:ascii="Century Gothic" w:hAnsi="Century Gothic" w:cs="Arial"/>
                <w:sz w:val="19"/>
                <w:szCs w:val="19"/>
              </w:rPr>
              <w:t xml:space="preserve"> </w:t>
            </w:r>
          </w:p>
          <w:p w14:paraId="64B27A6F" w14:textId="535E6DDD" w:rsidR="0076696C" w:rsidRPr="00FB67A7" w:rsidRDefault="0076696C" w:rsidP="00F70A7A">
            <w:pPr>
              <w:spacing w:before="0" w:after="0"/>
              <w:ind w:right="-90"/>
              <w:rPr>
                <w:rFonts w:ascii="Century Gothic" w:hAnsi="Century Gothic" w:cs="Arial"/>
                <w:b/>
                <w:i/>
                <w:iCs/>
                <w:szCs w:val="20"/>
                <w:u w:val="single"/>
              </w:rPr>
            </w:pPr>
            <w:r w:rsidRPr="00FB67A7">
              <w:rPr>
                <w:rFonts w:ascii="Century Gothic" w:hAnsi="Century Gothic" w:cs="Arial"/>
                <w:b/>
                <w:i/>
                <w:iCs/>
                <w:szCs w:val="20"/>
                <w:u w:val="single"/>
              </w:rPr>
              <w:t>Child Health and Safety</w:t>
            </w:r>
          </w:p>
          <w:p w14:paraId="2E0FD103" w14:textId="1BDA2BCA" w:rsidR="0076696C" w:rsidRPr="00FB67A7" w:rsidRDefault="0076696C" w:rsidP="00CE59F8">
            <w:pPr>
              <w:pStyle w:val="ListParagraph"/>
              <w:widowControl w:val="0"/>
              <w:numPr>
                <w:ilvl w:val="0"/>
                <w:numId w:val="6"/>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 xml:space="preserve">Provide health/dental education through </w:t>
            </w:r>
            <w:r w:rsidR="00110187" w:rsidRPr="00FB67A7">
              <w:rPr>
                <w:rFonts w:ascii="Century Gothic" w:hAnsi="Century Gothic" w:cs="Arial"/>
                <w:sz w:val="19"/>
                <w:szCs w:val="19"/>
              </w:rPr>
              <w:t xml:space="preserve">the </w:t>
            </w:r>
            <w:r w:rsidR="00880021" w:rsidRPr="00FB67A7">
              <w:rPr>
                <w:rFonts w:ascii="Century Gothic" w:hAnsi="Century Gothic" w:cs="Arial"/>
                <w:sz w:val="19"/>
                <w:szCs w:val="19"/>
              </w:rPr>
              <w:t xml:space="preserve">NMCAA Child Development </w:t>
            </w:r>
            <w:r w:rsidR="00C41B9B" w:rsidRPr="00FB67A7">
              <w:rPr>
                <w:rFonts w:ascii="Century Gothic" w:hAnsi="Century Gothic" w:cs="Arial"/>
                <w:sz w:val="19"/>
                <w:szCs w:val="19"/>
              </w:rPr>
              <w:t xml:space="preserve">Family Resources </w:t>
            </w:r>
            <w:r w:rsidR="00F70A7A" w:rsidRPr="00FB67A7">
              <w:rPr>
                <w:rFonts w:ascii="Century Gothic" w:hAnsi="Century Gothic" w:cs="Arial"/>
                <w:sz w:val="19"/>
                <w:szCs w:val="19"/>
              </w:rPr>
              <w:t>p</w:t>
            </w:r>
            <w:r w:rsidR="00C41B9B" w:rsidRPr="00FB67A7">
              <w:rPr>
                <w:rFonts w:ascii="Century Gothic" w:hAnsi="Century Gothic" w:cs="Arial"/>
                <w:sz w:val="19"/>
                <w:szCs w:val="19"/>
              </w:rPr>
              <w:t>age and</w:t>
            </w:r>
            <w:r w:rsidRPr="00FB67A7">
              <w:rPr>
                <w:rFonts w:ascii="Century Gothic" w:hAnsi="Century Gothic" w:cs="Arial"/>
                <w:sz w:val="19"/>
                <w:szCs w:val="19"/>
              </w:rPr>
              <w:t xml:space="preserve"> parent engagement </w:t>
            </w:r>
            <w:r w:rsidR="001862B7" w:rsidRPr="00FB67A7">
              <w:rPr>
                <w:rFonts w:ascii="Century Gothic" w:hAnsi="Century Gothic" w:cs="Arial"/>
                <w:sz w:val="19"/>
                <w:szCs w:val="19"/>
              </w:rPr>
              <w:t>activities for HS</w:t>
            </w:r>
            <w:r w:rsidRPr="00FB67A7">
              <w:rPr>
                <w:rFonts w:ascii="Century Gothic" w:hAnsi="Century Gothic" w:cs="Arial"/>
                <w:sz w:val="19"/>
                <w:szCs w:val="19"/>
              </w:rPr>
              <w:t xml:space="preserve"> families.</w:t>
            </w:r>
            <w:r w:rsidR="002F0EDB" w:rsidRPr="00FB67A7">
              <w:rPr>
                <w:rFonts w:ascii="Century Gothic" w:hAnsi="Century Gothic" w:cs="Arial"/>
                <w:sz w:val="19"/>
                <w:szCs w:val="19"/>
              </w:rPr>
              <w:t xml:space="preserve">  </w:t>
            </w:r>
          </w:p>
          <w:p w14:paraId="2FD22E04" w14:textId="77777777" w:rsidR="0076696C" w:rsidRPr="00FB67A7" w:rsidRDefault="00110187" w:rsidP="00FB67A7">
            <w:pPr>
              <w:pStyle w:val="ListParagraph"/>
              <w:widowControl w:val="0"/>
              <w:numPr>
                <w:ilvl w:val="0"/>
                <w:numId w:val="6"/>
              </w:numPr>
              <w:tabs>
                <w:tab w:val="left" w:pos="1260"/>
              </w:tabs>
              <w:autoSpaceDE w:val="0"/>
              <w:autoSpaceDN w:val="0"/>
              <w:adjustRightInd w:val="0"/>
              <w:spacing w:before="0" w:after="160"/>
              <w:ind w:right="-90"/>
              <w:rPr>
                <w:rFonts w:ascii="Century Gothic" w:hAnsi="Century Gothic" w:cs="Arial"/>
                <w:i/>
                <w:sz w:val="19"/>
                <w:szCs w:val="19"/>
                <w:u w:val="single"/>
              </w:rPr>
            </w:pPr>
            <w:r w:rsidRPr="00FB67A7">
              <w:rPr>
                <w:rFonts w:ascii="Century Gothic" w:hAnsi="Century Gothic" w:cs="Arial"/>
                <w:sz w:val="19"/>
                <w:szCs w:val="19"/>
              </w:rPr>
              <w:t>Collaboratively m</w:t>
            </w:r>
            <w:r w:rsidR="0076696C" w:rsidRPr="00FB67A7">
              <w:rPr>
                <w:rFonts w:ascii="Century Gothic" w:hAnsi="Century Gothic" w:cs="Arial"/>
                <w:sz w:val="19"/>
                <w:szCs w:val="19"/>
              </w:rPr>
              <w:t>aintain health and safety guidelines at all family engagement activities that are the responsibility of the</w:t>
            </w:r>
            <w:r w:rsidR="00F54154" w:rsidRPr="00FB67A7">
              <w:rPr>
                <w:rFonts w:ascii="Century Gothic" w:hAnsi="Century Gothic" w:cs="Arial"/>
                <w:sz w:val="19"/>
                <w:szCs w:val="19"/>
              </w:rPr>
              <w:t xml:space="preserve"> center team.</w:t>
            </w:r>
          </w:p>
          <w:p w14:paraId="777EFA1F" w14:textId="68A995EB" w:rsidR="0076696C" w:rsidRPr="00FB67A7" w:rsidRDefault="0076696C" w:rsidP="00F70A7A">
            <w:pPr>
              <w:spacing w:before="0" w:after="0"/>
              <w:ind w:right="-90"/>
              <w:rPr>
                <w:rFonts w:ascii="Century Gothic" w:hAnsi="Century Gothic" w:cs="Arial"/>
                <w:b/>
                <w:i/>
                <w:iCs/>
                <w:szCs w:val="20"/>
                <w:u w:val="single"/>
              </w:rPr>
            </w:pPr>
            <w:r w:rsidRPr="00FB67A7">
              <w:rPr>
                <w:rFonts w:ascii="Century Gothic" w:hAnsi="Century Gothic" w:cs="Arial"/>
                <w:b/>
                <w:i/>
                <w:iCs/>
                <w:szCs w:val="20"/>
                <w:u w:val="single"/>
              </w:rPr>
              <w:lastRenderedPageBreak/>
              <w:t xml:space="preserve">Family </w:t>
            </w:r>
            <w:r w:rsidR="00C47910" w:rsidRPr="00FB67A7">
              <w:rPr>
                <w:rFonts w:ascii="Century Gothic" w:hAnsi="Century Gothic" w:cs="Arial"/>
                <w:b/>
                <w:i/>
                <w:iCs/>
                <w:szCs w:val="20"/>
                <w:u w:val="single"/>
              </w:rPr>
              <w:t>and Community Engagement Services and Partnerships</w:t>
            </w:r>
          </w:p>
          <w:p w14:paraId="5D4E7D02" w14:textId="65FF24EF" w:rsidR="0076696C" w:rsidRPr="00FB67A7" w:rsidRDefault="0076696C"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 xml:space="preserve">Provide resource and referral information to </w:t>
            </w:r>
            <w:r w:rsidR="00880021" w:rsidRPr="00FB67A7">
              <w:rPr>
                <w:rFonts w:ascii="Century Gothic" w:hAnsi="Century Gothic" w:cs="Arial"/>
                <w:sz w:val="19"/>
                <w:szCs w:val="19"/>
              </w:rPr>
              <w:t>education staff.</w:t>
            </w:r>
            <w:r w:rsidR="00A64F33" w:rsidRPr="00FB67A7">
              <w:rPr>
                <w:rFonts w:ascii="Century Gothic" w:hAnsi="Century Gothic" w:cs="Arial"/>
                <w:sz w:val="19"/>
                <w:szCs w:val="19"/>
              </w:rPr>
              <w:t xml:space="preserve"> </w:t>
            </w:r>
            <w:r w:rsidR="00110187" w:rsidRPr="00FB67A7">
              <w:rPr>
                <w:rFonts w:ascii="Century Gothic" w:hAnsi="Century Gothic" w:cs="Arial"/>
                <w:sz w:val="19"/>
                <w:szCs w:val="19"/>
              </w:rPr>
              <w:t xml:space="preserve"> </w:t>
            </w:r>
            <w:r w:rsidR="00A64F33" w:rsidRPr="00FB67A7">
              <w:rPr>
                <w:rFonts w:ascii="Century Gothic" w:hAnsi="Century Gothic" w:cs="Arial"/>
                <w:sz w:val="19"/>
                <w:szCs w:val="19"/>
              </w:rPr>
              <w:t xml:space="preserve">Support </w:t>
            </w:r>
            <w:r w:rsidR="004D7E6F" w:rsidRPr="00FB67A7">
              <w:rPr>
                <w:rFonts w:ascii="Century Gothic" w:hAnsi="Century Gothic" w:cs="Arial"/>
                <w:sz w:val="19"/>
                <w:szCs w:val="19"/>
              </w:rPr>
              <w:t>H</w:t>
            </w:r>
            <w:r w:rsidR="00880021" w:rsidRPr="00FB67A7">
              <w:rPr>
                <w:rFonts w:ascii="Century Gothic" w:hAnsi="Century Gothic" w:cs="Arial"/>
                <w:sz w:val="19"/>
                <w:szCs w:val="19"/>
              </w:rPr>
              <w:t>ead Start</w:t>
            </w:r>
            <w:r w:rsidR="005A7AC7" w:rsidRPr="00FB67A7">
              <w:rPr>
                <w:rFonts w:ascii="Century Gothic" w:hAnsi="Century Gothic" w:cs="Arial"/>
                <w:sz w:val="19"/>
                <w:szCs w:val="19"/>
              </w:rPr>
              <w:t xml:space="preserve"> (HS)</w:t>
            </w:r>
            <w:r w:rsidR="00880021" w:rsidRPr="00FB67A7">
              <w:rPr>
                <w:rFonts w:ascii="Century Gothic" w:hAnsi="Century Gothic" w:cs="Arial"/>
                <w:sz w:val="19"/>
                <w:szCs w:val="19"/>
              </w:rPr>
              <w:t xml:space="preserve"> and Early Head Start </w:t>
            </w:r>
            <w:r w:rsidR="005A7AC7" w:rsidRPr="00FB67A7">
              <w:rPr>
                <w:rFonts w:ascii="Century Gothic" w:hAnsi="Century Gothic" w:cs="Arial"/>
                <w:sz w:val="19"/>
                <w:szCs w:val="19"/>
              </w:rPr>
              <w:t xml:space="preserve">(EHS) </w:t>
            </w:r>
            <w:r w:rsidR="00880021" w:rsidRPr="00FB67A7">
              <w:rPr>
                <w:rFonts w:ascii="Century Gothic" w:hAnsi="Century Gothic" w:cs="Arial"/>
                <w:sz w:val="19"/>
                <w:szCs w:val="19"/>
              </w:rPr>
              <w:t>when requested.</w:t>
            </w:r>
          </w:p>
          <w:p w14:paraId="271E9869" w14:textId="55A16D19" w:rsidR="0076696C" w:rsidRPr="00FB67A7" w:rsidRDefault="00BB6312"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FES will update and maintain community resource directories.  FES will contact and partner with E</w:t>
            </w:r>
            <w:r w:rsidR="005A7AC7" w:rsidRPr="00FB67A7">
              <w:rPr>
                <w:rFonts w:ascii="Century Gothic" w:hAnsi="Century Gothic" w:cs="Arial"/>
                <w:sz w:val="19"/>
                <w:szCs w:val="19"/>
              </w:rPr>
              <w:t>HS</w:t>
            </w:r>
            <w:r w:rsidRPr="00FB67A7">
              <w:rPr>
                <w:rFonts w:ascii="Century Gothic" w:hAnsi="Century Gothic" w:cs="Arial"/>
                <w:sz w:val="19"/>
                <w:szCs w:val="19"/>
              </w:rPr>
              <w:t xml:space="preserve"> </w:t>
            </w:r>
            <w:r w:rsidR="007F606E" w:rsidRPr="00FB67A7">
              <w:rPr>
                <w:rFonts w:ascii="Century Gothic" w:hAnsi="Century Gothic" w:cs="Arial"/>
                <w:sz w:val="19"/>
                <w:szCs w:val="19"/>
              </w:rPr>
              <w:t xml:space="preserve">staff </w:t>
            </w:r>
            <w:r w:rsidR="001862B7" w:rsidRPr="00FB67A7">
              <w:rPr>
                <w:rFonts w:ascii="Century Gothic" w:hAnsi="Century Gothic" w:cs="Arial"/>
                <w:sz w:val="19"/>
                <w:szCs w:val="19"/>
              </w:rPr>
              <w:t xml:space="preserve">and community partners </w:t>
            </w:r>
            <w:r w:rsidRPr="00FB67A7">
              <w:rPr>
                <w:rFonts w:ascii="Century Gothic" w:hAnsi="Century Gothic" w:cs="Arial"/>
                <w:sz w:val="19"/>
                <w:szCs w:val="19"/>
              </w:rPr>
              <w:t>for input on updates.</w:t>
            </w:r>
          </w:p>
          <w:p w14:paraId="5BC9B016" w14:textId="373D9AF2" w:rsidR="00C81FFC" w:rsidRPr="00FB67A7" w:rsidRDefault="00200E10"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Link H</w:t>
            </w:r>
            <w:r w:rsidR="005A7AC7" w:rsidRPr="00FB67A7">
              <w:rPr>
                <w:rFonts w:ascii="Century Gothic" w:hAnsi="Century Gothic" w:cs="Arial"/>
                <w:sz w:val="19"/>
                <w:szCs w:val="19"/>
              </w:rPr>
              <w:t xml:space="preserve">S </w:t>
            </w:r>
            <w:r w:rsidR="0076696C" w:rsidRPr="00FB67A7">
              <w:rPr>
                <w:rFonts w:ascii="Century Gothic" w:hAnsi="Century Gothic" w:cs="Arial"/>
                <w:sz w:val="19"/>
                <w:szCs w:val="19"/>
              </w:rPr>
              <w:t>families as appropriate with N</w:t>
            </w:r>
            <w:r w:rsidR="005A7AC7" w:rsidRPr="00FB67A7">
              <w:rPr>
                <w:rFonts w:ascii="Century Gothic" w:hAnsi="Century Gothic" w:cs="Arial"/>
                <w:sz w:val="19"/>
                <w:szCs w:val="19"/>
              </w:rPr>
              <w:t xml:space="preserve">MCAA </w:t>
            </w:r>
            <w:r w:rsidR="0076696C" w:rsidRPr="00FB67A7">
              <w:rPr>
                <w:rFonts w:ascii="Century Gothic" w:hAnsi="Century Gothic" w:cs="Arial"/>
                <w:sz w:val="19"/>
                <w:szCs w:val="19"/>
              </w:rPr>
              <w:t xml:space="preserve">programs, </w:t>
            </w:r>
            <w:r w:rsidR="00C81FFC" w:rsidRPr="00FB67A7">
              <w:rPr>
                <w:rFonts w:ascii="Century Gothic" w:hAnsi="Century Gothic" w:cs="Arial"/>
                <w:sz w:val="19"/>
                <w:szCs w:val="19"/>
              </w:rPr>
              <w:t xml:space="preserve">and provide appropriate assistance, guidance and support for </w:t>
            </w:r>
            <w:r w:rsidR="0076696C" w:rsidRPr="00FB67A7">
              <w:rPr>
                <w:rFonts w:ascii="Century Gothic" w:hAnsi="Century Gothic" w:cs="Arial"/>
                <w:sz w:val="19"/>
                <w:szCs w:val="19"/>
              </w:rPr>
              <w:t xml:space="preserve">community resources and </w:t>
            </w:r>
            <w:r w:rsidR="00C81FFC" w:rsidRPr="00FB67A7">
              <w:rPr>
                <w:rFonts w:ascii="Century Gothic" w:hAnsi="Century Gothic" w:cs="Arial"/>
                <w:sz w:val="19"/>
                <w:szCs w:val="19"/>
              </w:rPr>
              <w:t xml:space="preserve">referrals, </w:t>
            </w:r>
            <w:r w:rsidR="0076696C" w:rsidRPr="00FB67A7">
              <w:rPr>
                <w:rFonts w:ascii="Century Gothic" w:hAnsi="Century Gothic" w:cs="Arial"/>
                <w:sz w:val="19"/>
                <w:szCs w:val="19"/>
              </w:rPr>
              <w:t xml:space="preserve">service providers, and on-going health care systems </w:t>
            </w:r>
            <w:proofErr w:type="gramStart"/>
            <w:r w:rsidR="0076696C" w:rsidRPr="00FB67A7">
              <w:rPr>
                <w:rFonts w:ascii="Century Gothic" w:hAnsi="Century Gothic" w:cs="Arial"/>
                <w:sz w:val="19"/>
                <w:szCs w:val="19"/>
              </w:rPr>
              <w:t>in an effort to</w:t>
            </w:r>
            <w:proofErr w:type="gramEnd"/>
            <w:r w:rsidR="0076696C" w:rsidRPr="00FB67A7">
              <w:rPr>
                <w:rFonts w:ascii="Century Gothic" w:hAnsi="Century Gothic" w:cs="Arial"/>
                <w:sz w:val="19"/>
                <w:szCs w:val="19"/>
              </w:rPr>
              <w:t xml:space="preserve"> problem solve barriers and address family needs.</w:t>
            </w:r>
            <w:r w:rsidR="00C81FFC" w:rsidRPr="00FB67A7">
              <w:rPr>
                <w:rFonts w:ascii="Century Gothic" w:hAnsi="Century Gothic" w:cs="Arial"/>
                <w:sz w:val="19"/>
                <w:szCs w:val="19"/>
              </w:rPr>
              <w:t xml:space="preserve">  </w:t>
            </w:r>
          </w:p>
          <w:p w14:paraId="637521D1" w14:textId="0CE34491" w:rsidR="0076696C" w:rsidRPr="00FB67A7" w:rsidRDefault="0076696C"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bCs/>
                <w:sz w:val="19"/>
                <w:szCs w:val="19"/>
              </w:rPr>
              <w:t xml:space="preserve">Complete a minimum of </w:t>
            </w:r>
            <w:r w:rsidR="005A7AC7" w:rsidRPr="00FB67A7">
              <w:rPr>
                <w:rFonts w:ascii="Century Gothic" w:hAnsi="Century Gothic" w:cs="Arial"/>
                <w:bCs/>
                <w:sz w:val="19"/>
                <w:szCs w:val="19"/>
              </w:rPr>
              <w:t>two</w:t>
            </w:r>
            <w:r w:rsidR="00110187" w:rsidRPr="00FB67A7">
              <w:rPr>
                <w:rFonts w:ascii="Century Gothic" w:hAnsi="Century Gothic" w:cs="Arial"/>
                <w:bCs/>
                <w:sz w:val="19"/>
                <w:szCs w:val="19"/>
              </w:rPr>
              <w:t xml:space="preserve"> home visits</w:t>
            </w:r>
            <w:r w:rsidR="00484875" w:rsidRPr="00FB67A7">
              <w:rPr>
                <w:rFonts w:ascii="Century Gothic" w:hAnsi="Century Gothic" w:cs="Arial"/>
                <w:bCs/>
                <w:sz w:val="19"/>
                <w:szCs w:val="19"/>
              </w:rPr>
              <w:t xml:space="preserve"> or site contacts</w:t>
            </w:r>
            <w:r w:rsidR="00110187" w:rsidRPr="00FB67A7">
              <w:rPr>
                <w:rFonts w:ascii="Century Gothic" w:hAnsi="Century Gothic" w:cs="Arial"/>
                <w:bCs/>
                <w:sz w:val="19"/>
                <w:szCs w:val="19"/>
              </w:rPr>
              <w:t xml:space="preserve"> per year with families.</w:t>
            </w:r>
            <w:r w:rsidR="00484875" w:rsidRPr="00FB67A7">
              <w:rPr>
                <w:rFonts w:ascii="Century Gothic" w:hAnsi="Century Gothic" w:cs="Arial"/>
                <w:bCs/>
                <w:sz w:val="19"/>
                <w:szCs w:val="19"/>
              </w:rPr>
              <w:t xml:space="preserve">  If a family is unwilling for a home visit, site contacts suffice. </w:t>
            </w:r>
          </w:p>
          <w:p w14:paraId="1F9F495C" w14:textId="13406005" w:rsidR="00C81FFC" w:rsidRPr="00FB67A7" w:rsidRDefault="00C81FFC"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 xml:space="preserve">Complete Family Partnership </w:t>
            </w:r>
            <w:r w:rsidR="005A7AC7" w:rsidRPr="00FB67A7">
              <w:rPr>
                <w:rFonts w:ascii="Century Gothic" w:hAnsi="Century Gothic" w:cs="Arial"/>
                <w:sz w:val="19"/>
                <w:szCs w:val="19"/>
              </w:rPr>
              <w:t>g</w:t>
            </w:r>
            <w:r w:rsidRPr="00FB67A7">
              <w:rPr>
                <w:rFonts w:ascii="Century Gothic" w:hAnsi="Century Gothic" w:cs="Arial"/>
                <w:sz w:val="19"/>
                <w:szCs w:val="19"/>
              </w:rPr>
              <w:t xml:space="preserve">oals </w:t>
            </w:r>
            <w:r w:rsidR="005A7AC7" w:rsidRPr="00FB67A7">
              <w:rPr>
                <w:rFonts w:ascii="Century Gothic" w:hAnsi="Century Gothic" w:cs="Arial"/>
                <w:sz w:val="19"/>
                <w:szCs w:val="19"/>
              </w:rPr>
              <w:t xml:space="preserve">and follow up </w:t>
            </w:r>
            <w:r w:rsidRPr="00FB67A7">
              <w:rPr>
                <w:rFonts w:ascii="Century Gothic" w:hAnsi="Century Gothic" w:cs="Arial"/>
                <w:sz w:val="19"/>
                <w:szCs w:val="19"/>
              </w:rPr>
              <w:t xml:space="preserve">with each </w:t>
            </w:r>
            <w:proofErr w:type="gramStart"/>
            <w:r w:rsidRPr="00FB67A7">
              <w:rPr>
                <w:rFonts w:ascii="Century Gothic" w:hAnsi="Century Gothic" w:cs="Arial"/>
                <w:sz w:val="19"/>
                <w:szCs w:val="19"/>
              </w:rPr>
              <w:t>family, and</w:t>
            </w:r>
            <w:proofErr w:type="gramEnd"/>
            <w:r w:rsidRPr="00FB67A7">
              <w:rPr>
                <w:rFonts w:ascii="Century Gothic" w:hAnsi="Century Gothic" w:cs="Arial"/>
                <w:sz w:val="19"/>
                <w:szCs w:val="19"/>
              </w:rPr>
              <w:t xml:space="preserve"> update these goals. </w:t>
            </w:r>
          </w:p>
          <w:p w14:paraId="3CCE209E" w14:textId="32897525" w:rsidR="0076696C" w:rsidRPr="00FB67A7" w:rsidRDefault="0076696C"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 xml:space="preserve">Team with </w:t>
            </w:r>
            <w:r w:rsidR="00110187" w:rsidRPr="00FB67A7">
              <w:rPr>
                <w:rFonts w:ascii="Century Gothic" w:hAnsi="Century Gothic" w:cs="Arial"/>
                <w:sz w:val="19"/>
                <w:szCs w:val="19"/>
              </w:rPr>
              <w:t>program staff to prepare and update the</w:t>
            </w:r>
            <w:r w:rsidR="00484875" w:rsidRPr="00FB67A7">
              <w:rPr>
                <w:rFonts w:ascii="Century Gothic" w:hAnsi="Century Gothic" w:cs="Arial"/>
                <w:sz w:val="19"/>
                <w:szCs w:val="19"/>
              </w:rPr>
              <w:t xml:space="preserve"> </w:t>
            </w:r>
            <w:r w:rsidR="00880021" w:rsidRPr="00FB67A7">
              <w:rPr>
                <w:rFonts w:ascii="Century Gothic" w:hAnsi="Century Gothic" w:cs="Arial"/>
                <w:sz w:val="19"/>
                <w:szCs w:val="19"/>
              </w:rPr>
              <w:t xml:space="preserve">NMCAA Child Development Family Resources </w:t>
            </w:r>
            <w:r w:rsidR="005A7AC7" w:rsidRPr="00FB67A7">
              <w:rPr>
                <w:rFonts w:ascii="Century Gothic" w:hAnsi="Century Gothic" w:cs="Arial"/>
                <w:sz w:val="19"/>
                <w:szCs w:val="19"/>
              </w:rPr>
              <w:t>p</w:t>
            </w:r>
            <w:r w:rsidR="00C41B9B" w:rsidRPr="00FB67A7">
              <w:rPr>
                <w:rFonts w:ascii="Century Gothic" w:hAnsi="Century Gothic" w:cs="Arial"/>
                <w:sz w:val="19"/>
                <w:szCs w:val="19"/>
              </w:rPr>
              <w:t>age.</w:t>
            </w:r>
          </w:p>
          <w:p w14:paraId="4AC63134" w14:textId="3C2B9B7F" w:rsidR="0076696C" w:rsidRPr="00FB67A7" w:rsidRDefault="00C81FFC" w:rsidP="00CE59F8">
            <w:pPr>
              <w:pStyle w:val="ListParagraph"/>
              <w:widowControl w:val="0"/>
              <w:numPr>
                <w:ilvl w:val="0"/>
                <w:numId w:val="7"/>
              </w:numPr>
              <w:autoSpaceDE w:val="0"/>
              <w:autoSpaceDN w:val="0"/>
              <w:adjustRightInd w:val="0"/>
              <w:spacing w:before="0" w:after="0"/>
              <w:ind w:right="-90"/>
              <w:rPr>
                <w:rFonts w:ascii="Century Gothic" w:hAnsi="Century Gothic" w:cs="Arial"/>
                <w:i/>
                <w:sz w:val="19"/>
                <w:szCs w:val="19"/>
                <w:u w:val="single"/>
              </w:rPr>
            </w:pPr>
            <w:r w:rsidRPr="00FB67A7">
              <w:rPr>
                <w:rFonts w:ascii="Century Gothic" w:hAnsi="Century Gothic" w:cs="Arial"/>
                <w:sz w:val="19"/>
                <w:szCs w:val="19"/>
              </w:rPr>
              <w:t>Implement a family partnership process by collaborating with</w:t>
            </w:r>
            <w:r w:rsidR="0076696C" w:rsidRPr="00FB67A7">
              <w:rPr>
                <w:rFonts w:ascii="Century Gothic" w:hAnsi="Century Gothic" w:cs="Arial"/>
                <w:sz w:val="19"/>
                <w:szCs w:val="19"/>
              </w:rPr>
              <w:t xml:space="preserve"> </w:t>
            </w:r>
            <w:r w:rsidR="005A7AC7" w:rsidRPr="00FB67A7">
              <w:rPr>
                <w:rFonts w:ascii="Century Gothic" w:hAnsi="Century Gothic" w:cs="Arial"/>
                <w:sz w:val="19"/>
                <w:szCs w:val="19"/>
              </w:rPr>
              <w:t>t</w:t>
            </w:r>
            <w:r w:rsidR="00484875" w:rsidRPr="00FB67A7">
              <w:rPr>
                <w:rFonts w:ascii="Century Gothic" w:hAnsi="Century Gothic" w:cs="Arial"/>
                <w:sz w:val="19"/>
                <w:szCs w:val="19"/>
              </w:rPr>
              <w:t>eachers and each enrolled family to suppor</w:t>
            </w:r>
            <w:r w:rsidRPr="00FB67A7">
              <w:rPr>
                <w:rFonts w:ascii="Century Gothic" w:hAnsi="Century Gothic" w:cs="Arial"/>
                <w:sz w:val="19"/>
                <w:szCs w:val="19"/>
              </w:rPr>
              <w:t xml:space="preserve">t family </w:t>
            </w:r>
            <w:r w:rsidR="005A7AC7" w:rsidRPr="00FB67A7">
              <w:rPr>
                <w:rFonts w:ascii="Century Gothic" w:hAnsi="Century Gothic" w:cs="Arial"/>
                <w:sz w:val="19"/>
                <w:szCs w:val="19"/>
              </w:rPr>
              <w:t>well-being and</w:t>
            </w:r>
            <w:r w:rsidRPr="00FB67A7">
              <w:rPr>
                <w:rFonts w:ascii="Century Gothic" w:hAnsi="Century Gothic" w:cs="Arial"/>
                <w:sz w:val="19"/>
                <w:szCs w:val="19"/>
              </w:rPr>
              <w:t xml:space="preserve"> offer individualized family partnership services based on family interests, needs</w:t>
            </w:r>
            <w:r w:rsidR="005A7AC7" w:rsidRPr="00FB67A7">
              <w:rPr>
                <w:rFonts w:ascii="Century Gothic" w:hAnsi="Century Gothic" w:cs="Arial"/>
                <w:sz w:val="19"/>
                <w:szCs w:val="19"/>
              </w:rPr>
              <w:t>,</w:t>
            </w:r>
            <w:r w:rsidRPr="00FB67A7">
              <w:rPr>
                <w:rFonts w:ascii="Century Gothic" w:hAnsi="Century Gothic" w:cs="Arial"/>
                <w:sz w:val="19"/>
                <w:szCs w:val="19"/>
              </w:rPr>
              <w:t xml:space="preserve"> and aspirations.</w:t>
            </w:r>
          </w:p>
          <w:p w14:paraId="305A6FA2" w14:textId="77777777" w:rsidR="00110187" w:rsidRPr="00FB67A7" w:rsidRDefault="0076696C"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 xml:space="preserve">Using designated program tools, assess </w:t>
            </w:r>
            <w:r w:rsidR="00200E10" w:rsidRPr="00FB67A7">
              <w:rPr>
                <w:rFonts w:ascii="Century Gothic" w:hAnsi="Century Gothic" w:cs="Arial"/>
                <w:sz w:val="19"/>
                <w:szCs w:val="19"/>
              </w:rPr>
              <w:t xml:space="preserve">Head Start </w:t>
            </w:r>
            <w:r w:rsidRPr="00FB67A7">
              <w:rPr>
                <w:rFonts w:ascii="Century Gothic" w:hAnsi="Century Gothic" w:cs="Arial"/>
                <w:sz w:val="19"/>
                <w:szCs w:val="19"/>
              </w:rPr>
              <w:t xml:space="preserve">family </w:t>
            </w:r>
            <w:r w:rsidR="00C81FFC" w:rsidRPr="00FB67A7">
              <w:rPr>
                <w:rFonts w:ascii="Century Gothic" w:hAnsi="Century Gothic" w:cs="Arial"/>
                <w:sz w:val="19"/>
                <w:szCs w:val="19"/>
              </w:rPr>
              <w:t xml:space="preserve">strengths and </w:t>
            </w:r>
            <w:r w:rsidRPr="00FB67A7">
              <w:rPr>
                <w:rFonts w:ascii="Century Gothic" w:hAnsi="Century Gothic" w:cs="Arial"/>
                <w:sz w:val="19"/>
                <w:szCs w:val="19"/>
              </w:rPr>
              <w:t xml:space="preserve">needs </w:t>
            </w:r>
            <w:r w:rsidR="00C81FFC" w:rsidRPr="00FB67A7">
              <w:rPr>
                <w:rFonts w:ascii="Century Gothic" w:hAnsi="Century Gothic" w:cs="Arial"/>
                <w:sz w:val="19"/>
                <w:szCs w:val="19"/>
              </w:rPr>
              <w:t>related to the family engagement outcomes as described in the Head Start Parent Family and Community Engagement Framework.</w:t>
            </w:r>
            <w:r w:rsidR="00A64F33" w:rsidRPr="00FB67A7">
              <w:rPr>
                <w:rFonts w:ascii="Century Gothic" w:hAnsi="Century Gothic" w:cs="Arial"/>
                <w:sz w:val="19"/>
                <w:szCs w:val="19"/>
              </w:rPr>
              <w:t xml:space="preserve"> </w:t>
            </w:r>
          </w:p>
          <w:p w14:paraId="1879683B" w14:textId="77777777" w:rsidR="00110187" w:rsidRPr="00FB67A7" w:rsidRDefault="00110187"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Comple</w:t>
            </w:r>
            <w:r w:rsidR="00F52FD9" w:rsidRPr="00FB67A7">
              <w:rPr>
                <w:rFonts w:ascii="Century Gothic" w:hAnsi="Century Gothic" w:cs="Arial"/>
                <w:sz w:val="19"/>
                <w:szCs w:val="19"/>
              </w:rPr>
              <w:t>te the Family Outcomes Tool for</w:t>
            </w:r>
            <w:r w:rsidRPr="00FB67A7">
              <w:rPr>
                <w:rFonts w:ascii="Century Gothic" w:hAnsi="Century Gothic" w:cs="Arial"/>
                <w:sz w:val="19"/>
                <w:szCs w:val="19"/>
              </w:rPr>
              <w:t xml:space="preserve"> each family.</w:t>
            </w:r>
          </w:p>
          <w:p w14:paraId="04A052C3" w14:textId="4C86DE38" w:rsidR="0076696C" w:rsidRPr="00FB67A7" w:rsidRDefault="00200E10"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The F</w:t>
            </w:r>
            <w:r w:rsidR="005A7AC7" w:rsidRPr="00FB67A7">
              <w:rPr>
                <w:rFonts w:ascii="Century Gothic" w:hAnsi="Century Gothic" w:cs="Arial"/>
                <w:sz w:val="19"/>
                <w:szCs w:val="19"/>
              </w:rPr>
              <w:t>ES</w:t>
            </w:r>
            <w:r w:rsidRPr="00FB67A7">
              <w:rPr>
                <w:rFonts w:ascii="Century Gothic" w:hAnsi="Century Gothic" w:cs="Arial"/>
                <w:sz w:val="19"/>
                <w:szCs w:val="19"/>
              </w:rPr>
              <w:t xml:space="preserve"> has the responsibility to p</w:t>
            </w:r>
            <w:r w:rsidR="0076696C" w:rsidRPr="00FB67A7">
              <w:rPr>
                <w:rFonts w:ascii="Century Gothic" w:hAnsi="Century Gothic" w:cs="Arial"/>
                <w:sz w:val="19"/>
                <w:szCs w:val="19"/>
              </w:rPr>
              <w:t>lan, implement and promote family engagement activities</w:t>
            </w:r>
            <w:r w:rsidR="00BB6312" w:rsidRPr="00FB67A7">
              <w:rPr>
                <w:rFonts w:ascii="Century Gothic" w:hAnsi="Century Gothic" w:cs="Arial"/>
                <w:sz w:val="19"/>
                <w:szCs w:val="19"/>
              </w:rPr>
              <w:t xml:space="preserve"> and/or parent workshops</w:t>
            </w:r>
            <w:r w:rsidR="0076696C" w:rsidRPr="00FB67A7">
              <w:rPr>
                <w:rFonts w:ascii="Century Gothic" w:hAnsi="Century Gothic" w:cs="Arial"/>
                <w:sz w:val="19"/>
                <w:szCs w:val="19"/>
              </w:rPr>
              <w:t xml:space="preserve"> </w:t>
            </w:r>
            <w:r w:rsidRPr="00FB67A7">
              <w:rPr>
                <w:rFonts w:ascii="Century Gothic" w:hAnsi="Century Gothic" w:cs="Arial"/>
                <w:sz w:val="19"/>
                <w:szCs w:val="19"/>
              </w:rPr>
              <w:t xml:space="preserve">in partnership with Head Start </w:t>
            </w:r>
            <w:r w:rsidR="005A7AC7" w:rsidRPr="00FB67A7">
              <w:rPr>
                <w:rFonts w:ascii="Century Gothic" w:hAnsi="Century Gothic" w:cs="Arial"/>
                <w:sz w:val="19"/>
                <w:szCs w:val="19"/>
              </w:rPr>
              <w:t>t</w:t>
            </w:r>
            <w:r w:rsidR="00A64F33" w:rsidRPr="00FB67A7">
              <w:rPr>
                <w:rFonts w:ascii="Century Gothic" w:hAnsi="Century Gothic" w:cs="Arial"/>
                <w:sz w:val="19"/>
                <w:szCs w:val="19"/>
              </w:rPr>
              <w:t>eachers</w:t>
            </w:r>
            <w:r w:rsidR="00BB6312" w:rsidRPr="00FB67A7">
              <w:rPr>
                <w:rFonts w:ascii="Century Gothic" w:hAnsi="Century Gothic" w:cs="Arial"/>
                <w:sz w:val="19"/>
                <w:szCs w:val="19"/>
              </w:rPr>
              <w:t>.  When appropriate, EHS families and/or waitlisted families will be invited.</w:t>
            </w:r>
          </w:p>
          <w:p w14:paraId="1593C694" w14:textId="77777777" w:rsidR="002515E5" w:rsidRPr="00FB67A7" w:rsidRDefault="002515E5"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 xml:space="preserve">Build partnerships with community-based, health, social services, </w:t>
            </w:r>
            <w:proofErr w:type="gramStart"/>
            <w:r w:rsidRPr="00FB67A7">
              <w:rPr>
                <w:rFonts w:ascii="Century Gothic" w:hAnsi="Century Gothic" w:cs="Arial"/>
                <w:sz w:val="19"/>
                <w:szCs w:val="19"/>
              </w:rPr>
              <w:t>child care</w:t>
            </w:r>
            <w:proofErr w:type="gramEnd"/>
            <w:r w:rsidRPr="00FB67A7">
              <w:rPr>
                <w:rFonts w:ascii="Century Gothic" w:hAnsi="Century Gothic" w:cs="Arial"/>
                <w:sz w:val="19"/>
                <w:szCs w:val="19"/>
              </w:rPr>
              <w:t xml:space="preserve"> and education/job training opportunities to support the needs and goals for enrolled families. </w:t>
            </w:r>
          </w:p>
          <w:p w14:paraId="6135D708" w14:textId="77777777" w:rsidR="002515E5" w:rsidRPr="00FB67A7" w:rsidRDefault="002515E5" w:rsidP="00CE59F8">
            <w:pPr>
              <w:pStyle w:val="ListParagraph"/>
              <w:widowControl w:val="0"/>
              <w:numPr>
                <w:ilvl w:val="0"/>
                <w:numId w:val="7"/>
              </w:numPr>
              <w:shd w:val="clear" w:color="auto" w:fill="FFFFFF" w:themeFill="background1"/>
              <w:autoSpaceDE w:val="0"/>
              <w:autoSpaceDN w:val="0"/>
              <w:adjustRightInd w:val="0"/>
              <w:spacing w:before="0" w:after="0"/>
              <w:ind w:right="-90"/>
              <w:rPr>
                <w:rFonts w:ascii="Century Gothic" w:hAnsi="Century Gothic" w:cs="Arial"/>
                <w:sz w:val="19"/>
                <w:szCs w:val="19"/>
              </w:rPr>
            </w:pPr>
            <w:r w:rsidRPr="00FB67A7">
              <w:rPr>
                <w:rFonts w:ascii="Century Gothic" w:hAnsi="Century Gothic" w:cs="Arial"/>
                <w:sz w:val="19"/>
                <w:szCs w:val="19"/>
              </w:rPr>
              <w:t xml:space="preserve">Promote program support events and training and act as a program liaison to the professional community. </w:t>
            </w:r>
          </w:p>
          <w:p w14:paraId="04F20F30" w14:textId="7963E5D5" w:rsidR="00200E10" w:rsidRPr="00FB67A7" w:rsidRDefault="002515E5" w:rsidP="00FB67A7">
            <w:pPr>
              <w:pStyle w:val="ListParagraph"/>
              <w:widowControl w:val="0"/>
              <w:numPr>
                <w:ilvl w:val="0"/>
                <w:numId w:val="7"/>
              </w:numPr>
              <w:shd w:val="clear" w:color="auto" w:fill="FFFFFF" w:themeFill="background1"/>
              <w:autoSpaceDE w:val="0"/>
              <w:autoSpaceDN w:val="0"/>
              <w:adjustRightInd w:val="0"/>
              <w:spacing w:before="0" w:after="160"/>
              <w:ind w:right="-90"/>
              <w:rPr>
                <w:rFonts w:ascii="Century Gothic" w:hAnsi="Century Gothic" w:cs="Arial"/>
                <w:sz w:val="19"/>
                <w:szCs w:val="19"/>
              </w:rPr>
            </w:pPr>
            <w:r w:rsidRPr="00FB67A7">
              <w:rPr>
                <w:rFonts w:ascii="Century Gothic" w:hAnsi="Century Gothic" w:cs="Arial"/>
                <w:sz w:val="19"/>
                <w:szCs w:val="19"/>
              </w:rPr>
              <w:t>Represent NMCAA and serve as a collaborative member of local early childhood or community</w:t>
            </w:r>
            <w:r w:rsidR="00BB3904" w:rsidRPr="00FB67A7">
              <w:rPr>
                <w:rFonts w:ascii="Century Gothic" w:hAnsi="Century Gothic" w:cs="Arial"/>
                <w:sz w:val="19"/>
                <w:szCs w:val="19"/>
              </w:rPr>
              <w:t xml:space="preserve"> services</w:t>
            </w:r>
            <w:r w:rsidRPr="00FB67A7">
              <w:rPr>
                <w:rFonts w:ascii="Century Gothic" w:hAnsi="Century Gothic" w:cs="Arial"/>
                <w:sz w:val="19"/>
                <w:szCs w:val="19"/>
              </w:rPr>
              <w:t xml:space="preserve"> workgroups or committees as assigned. </w:t>
            </w:r>
          </w:p>
          <w:p w14:paraId="553D4CE6" w14:textId="0F4F6B2B" w:rsidR="0076696C" w:rsidRPr="00FB67A7" w:rsidRDefault="00463156" w:rsidP="00F70A7A">
            <w:pPr>
              <w:pStyle w:val="Label"/>
              <w:spacing w:before="0" w:after="0"/>
              <w:rPr>
                <w:rFonts w:ascii="Century Gothic" w:hAnsi="Century Gothic" w:cs="Arial"/>
                <w:i/>
                <w:iCs/>
                <w:color w:val="auto"/>
                <w:szCs w:val="20"/>
                <w:u w:val="single"/>
              </w:rPr>
            </w:pPr>
            <w:r w:rsidRPr="00FB67A7">
              <w:rPr>
                <w:rFonts w:ascii="Century Gothic" w:hAnsi="Century Gothic" w:cs="Arial"/>
                <w:i/>
                <w:iCs/>
                <w:color w:val="auto"/>
                <w:szCs w:val="20"/>
                <w:u w:val="single"/>
              </w:rPr>
              <w:t>Management Systems and Procedures</w:t>
            </w:r>
          </w:p>
          <w:p w14:paraId="2BBBF0B1" w14:textId="77777777" w:rsidR="00463156" w:rsidRPr="00FB67A7" w:rsidRDefault="00463156"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Secure collaborative agreements with community partners.</w:t>
            </w:r>
          </w:p>
          <w:p w14:paraId="640D87AC" w14:textId="0A2F2A63" w:rsidR="00D4196D" w:rsidRPr="00FB67A7" w:rsidRDefault="00D4196D"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 xml:space="preserve">Ongoing recaps </w:t>
            </w:r>
            <w:r w:rsidR="00BC6A5D" w:rsidRPr="00FB67A7">
              <w:rPr>
                <w:rFonts w:ascii="Century Gothic" w:hAnsi="Century Gothic" w:cs="Arial"/>
                <w:b w:val="0"/>
                <w:color w:val="auto"/>
                <w:sz w:val="19"/>
                <w:szCs w:val="19"/>
              </w:rPr>
              <w:t xml:space="preserve">with </w:t>
            </w:r>
            <w:r w:rsidR="005A7AC7" w:rsidRPr="00FB67A7">
              <w:rPr>
                <w:rFonts w:ascii="Century Gothic" w:hAnsi="Century Gothic" w:cs="Arial"/>
                <w:b w:val="0"/>
                <w:color w:val="auto"/>
                <w:sz w:val="19"/>
                <w:szCs w:val="19"/>
              </w:rPr>
              <w:t>t</w:t>
            </w:r>
            <w:r w:rsidR="00BC6A5D" w:rsidRPr="00FB67A7">
              <w:rPr>
                <w:rFonts w:ascii="Century Gothic" w:hAnsi="Century Gothic" w:cs="Arial"/>
                <w:b w:val="0"/>
                <w:color w:val="auto"/>
                <w:sz w:val="19"/>
                <w:szCs w:val="19"/>
              </w:rPr>
              <w:t>eachers</w:t>
            </w:r>
            <w:r w:rsidRPr="00FB67A7">
              <w:rPr>
                <w:rFonts w:ascii="Century Gothic" w:hAnsi="Century Gothic" w:cs="Arial"/>
                <w:b w:val="0"/>
                <w:color w:val="auto"/>
                <w:sz w:val="19"/>
                <w:szCs w:val="19"/>
              </w:rPr>
              <w:t xml:space="preserve">; </w:t>
            </w:r>
            <w:r w:rsidR="005A7AC7" w:rsidRPr="00FB67A7">
              <w:rPr>
                <w:rFonts w:ascii="Century Gothic" w:hAnsi="Century Gothic" w:cs="Arial"/>
                <w:b w:val="0"/>
                <w:color w:val="auto"/>
                <w:sz w:val="19"/>
                <w:szCs w:val="19"/>
              </w:rPr>
              <w:t>t</w:t>
            </w:r>
            <w:r w:rsidRPr="00FB67A7">
              <w:rPr>
                <w:rFonts w:ascii="Century Gothic" w:hAnsi="Century Gothic" w:cs="Arial"/>
                <w:b w:val="0"/>
                <w:color w:val="auto"/>
                <w:sz w:val="19"/>
                <w:szCs w:val="19"/>
              </w:rPr>
              <w:t xml:space="preserve">eachers will also be updated via ongoing </w:t>
            </w:r>
            <w:proofErr w:type="spellStart"/>
            <w:r w:rsidRPr="00FB67A7">
              <w:rPr>
                <w:rFonts w:ascii="Century Gothic" w:hAnsi="Century Gothic" w:cs="Arial"/>
                <w:b w:val="0"/>
                <w:color w:val="auto"/>
                <w:sz w:val="19"/>
                <w:szCs w:val="19"/>
              </w:rPr>
              <w:t>ChildPlus</w:t>
            </w:r>
            <w:proofErr w:type="spellEnd"/>
            <w:r w:rsidRPr="00FB67A7">
              <w:rPr>
                <w:rFonts w:ascii="Century Gothic" w:hAnsi="Century Gothic" w:cs="Arial"/>
                <w:b w:val="0"/>
                <w:color w:val="auto"/>
                <w:sz w:val="19"/>
                <w:szCs w:val="19"/>
              </w:rPr>
              <w:t xml:space="preserve"> entries</w:t>
            </w:r>
            <w:r w:rsidR="00F54D5B" w:rsidRPr="00FB67A7">
              <w:rPr>
                <w:rFonts w:ascii="Century Gothic" w:hAnsi="Century Gothic" w:cs="Arial"/>
                <w:b w:val="0"/>
                <w:color w:val="auto"/>
                <w:sz w:val="19"/>
                <w:szCs w:val="19"/>
              </w:rPr>
              <w:t xml:space="preserve">, and/or </w:t>
            </w:r>
            <w:r w:rsidR="005A7AC7" w:rsidRPr="00FB67A7">
              <w:rPr>
                <w:rFonts w:ascii="Century Gothic" w:hAnsi="Century Gothic" w:cs="Arial"/>
                <w:b w:val="0"/>
                <w:color w:val="auto"/>
                <w:sz w:val="19"/>
                <w:szCs w:val="19"/>
              </w:rPr>
              <w:t xml:space="preserve">a </w:t>
            </w:r>
            <w:r w:rsidR="00F54D5B" w:rsidRPr="00FB67A7">
              <w:rPr>
                <w:rFonts w:ascii="Century Gothic" w:hAnsi="Century Gothic" w:cs="Arial"/>
                <w:b w:val="0"/>
                <w:color w:val="auto"/>
                <w:sz w:val="19"/>
                <w:szCs w:val="19"/>
              </w:rPr>
              <w:t xml:space="preserve">resources summary from </w:t>
            </w:r>
            <w:r w:rsidR="005A7AC7" w:rsidRPr="00FB67A7">
              <w:rPr>
                <w:rFonts w:ascii="Century Gothic" w:hAnsi="Century Gothic" w:cs="Arial"/>
                <w:b w:val="0"/>
                <w:color w:val="auto"/>
                <w:sz w:val="19"/>
                <w:szCs w:val="19"/>
              </w:rPr>
              <w:t xml:space="preserve">the </w:t>
            </w:r>
            <w:r w:rsidR="00F54D5B" w:rsidRPr="00FB67A7">
              <w:rPr>
                <w:rFonts w:ascii="Century Gothic" w:hAnsi="Century Gothic" w:cs="Arial"/>
                <w:b w:val="0"/>
                <w:color w:val="auto"/>
                <w:sz w:val="19"/>
                <w:szCs w:val="19"/>
              </w:rPr>
              <w:t>FES</w:t>
            </w:r>
            <w:r w:rsidRPr="00FB67A7">
              <w:rPr>
                <w:rFonts w:ascii="Century Gothic" w:hAnsi="Century Gothic" w:cs="Arial"/>
                <w:b w:val="0"/>
                <w:color w:val="auto"/>
                <w:sz w:val="19"/>
                <w:szCs w:val="19"/>
              </w:rPr>
              <w:t>.</w:t>
            </w:r>
          </w:p>
          <w:p w14:paraId="761AB55C" w14:textId="06AF1C76" w:rsidR="00463156" w:rsidRPr="00FB67A7" w:rsidRDefault="00D4196D"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A</w:t>
            </w:r>
            <w:r w:rsidR="00BC6A5D" w:rsidRPr="00FB67A7">
              <w:rPr>
                <w:rFonts w:ascii="Century Gothic" w:hAnsi="Century Gothic" w:cs="Arial"/>
                <w:b w:val="0"/>
                <w:color w:val="auto"/>
                <w:sz w:val="19"/>
                <w:szCs w:val="19"/>
              </w:rPr>
              <w:t>ttend staff</w:t>
            </w:r>
            <w:r w:rsidR="00463156" w:rsidRPr="00FB67A7">
              <w:rPr>
                <w:rFonts w:ascii="Century Gothic" w:hAnsi="Century Gothic" w:cs="Arial"/>
                <w:b w:val="0"/>
                <w:color w:val="auto"/>
                <w:sz w:val="19"/>
                <w:szCs w:val="19"/>
              </w:rPr>
              <w:t xml:space="preserve"> trainings, </w:t>
            </w:r>
            <w:r w:rsidR="00BC6A5D" w:rsidRPr="00FB67A7">
              <w:rPr>
                <w:rFonts w:ascii="Century Gothic" w:hAnsi="Century Gothic" w:cs="Arial"/>
                <w:b w:val="0"/>
                <w:color w:val="auto"/>
                <w:sz w:val="19"/>
                <w:szCs w:val="19"/>
              </w:rPr>
              <w:t xml:space="preserve">Head Start </w:t>
            </w:r>
            <w:r w:rsidR="00463156" w:rsidRPr="00FB67A7">
              <w:rPr>
                <w:rFonts w:ascii="Century Gothic" w:hAnsi="Century Gothic" w:cs="Arial"/>
                <w:b w:val="0"/>
                <w:color w:val="auto"/>
                <w:sz w:val="19"/>
                <w:szCs w:val="19"/>
              </w:rPr>
              <w:t xml:space="preserve">and community meetings, </w:t>
            </w:r>
            <w:r w:rsidR="00BC6A5D" w:rsidRPr="00FB67A7">
              <w:rPr>
                <w:rFonts w:ascii="Century Gothic" w:hAnsi="Century Gothic" w:cs="Arial"/>
                <w:b w:val="0"/>
                <w:color w:val="auto"/>
                <w:sz w:val="19"/>
                <w:szCs w:val="19"/>
              </w:rPr>
              <w:t>and participate</w:t>
            </w:r>
            <w:r w:rsidR="00463156" w:rsidRPr="00FB67A7">
              <w:rPr>
                <w:rFonts w:ascii="Century Gothic" w:hAnsi="Century Gothic" w:cs="Arial"/>
                <w:b w:val="0"/>
                <w:color w:val="auto"/>
                <w:sz w:val="19"/>
                <w:szCs w:val="19"/>
              </w:rPr>
              <w:t xml:space="preserve"> in professional development growth opportunities as specified by your direct supervisor</w:t>
            </w:r>
            <w:r w:rsidR="00BC6A5D" w:rsidRPr="00FB67A7">
              <w:rPr>
                <w:rFonts w:ascii="Century Gothic" w:hAnsi="Century Gothic" w:cs="Arial"/>
                <w:b w:val="0"/>
                <w:color w:val="auto"/>
                <w:sz w:val="19"/>
                <w:szCs w:val="19"/>
              </w:rPr>
              <w:t>.</w:t>
            </w:r>
          </w:p>
          <w:p w14:paraId="79AC8F7E" w14:textId="77777777" w:rsidR="00463156" w:rsidRPr="00FB67A7" w:rsidRDefault="00463156"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 xml:space="preserve">Establish an ongoing communication system with your </w:t>
            </w:r>
            <w:r w:rsidR="00BC6A5D" w:rsidRPr="00FB67A7">
              <w:rPr>
                <w:rFonts w:ascii="Century Gothic" w:hAnsi="Century Gothic" w:cs="Arial"/>
                <w:b w:val="0"/>
                <w:color w:val="auto"/>
                <w:sz w:val="19"/>
                <w:szCs w:val="19"/>
              </w:rPr>
              <w:t>supervisor</w:t>
            </w:r>
            <w:r w:rsidRPr="00FB67A7">
              <w:rPr>
                <w:rFonts w:ascii="Century Gothic" w:hAnsi="Century Gothic" w:cs="Arial"/>
                <w:b w:val="0"/>
                <w:color w:val="auto"/>
                <w:sz w:val="19"/>
                <w:szCs w:val="19"/>
              </w:rPr>
              <w:t xml:space="preserve"> to ensure supervisory support when any concerns arise around family or staff safety.</w:t>
            </w:r>
          </w:p>
          <w:p w14:paraId="6C09C563" w14:textId="77777777" w:rsidR="00463156" w:rsidRPr="00FB67A7" w:rsidRDefault="00BC6A5D"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 xml:space="preserve">Attend </w:t>
            </w:r>
            <w:r w:rsidR="00463156" w:rsidRPr="00FB67A7">
              <w:rPr>
                <w:rFonts w:ascii="Century Gothic" w:hAnsi="Century Gothic" w:cs="Arial"/>
                <w:b w:val="0"/>
                <w:color w:val="auto"/>
                <w:sz w:val="19"/>
                <w:szCs w:val="19"/>
              </w:rPr>
              <w:t xml:space="preserve">designated team or county-based meetings to discuss trends in families and community, share resource information, and/or coordinate other shared roles such as newsletters, </w:t>
            </w:r>
            <w:r w:rsidR="00FC43DE" w:rsidRPr="00FB67A7">
              <w:rPr>
                <w:rFonts w:ascii="Century Gothic" w:hAnsi="Century Gothic" w:cs="Arial"/>
                <w:b w:val="0"/>
                <w:color w:val="auto"/>
                <w:sz w:val="19"/>
                <w:szCs w:val="19"/>
              </w:rPr>
              <w:t xml:space="preserve">and </w:t>
            </w:r>
            <w:r w:rsidR="00463156" w:rsidRPr="00FB67A7">
              <w:rPr>
                <w:rFonts w:ascii="Century Gothic" w:hAnsi="Century Gothic" w:cs="Arial"/>
                <w:b w:val="0"/>
                <w:color w:val="auto"/>
                <w:sz w:val="19"/>
                <w:szCs w:val="19"/>
              </w:rPr>
              <w:t>workshops</w:t>
            </w:r>
            <w:r w:rsidR="00FC43DE" w:rsidRPr="00FB67A7">
              <w:rPr>
                <w:rFonts w:ascii="Century Gothic" w:hAnsi="Century Gothic" w:cs="Arial"/>
                <w:b w:val="0"/>
                <w:color w:val="auto"/>
                <w:sz w:val="19"/>
                <w:szCs w:val="19"/>
              </w:rPr>
              <w:t>.</w:t>
            </w:r>
          </w:p>
          <w:p w14:paraId="4DE66777" w14:textId="77777777" w:rsidR="00463156" w:rsidRPr="00FB67A7" w:rsidRDefault="00463156" w:rsidP="00CE59F8">
            <w:pPr>
              <w:pStyle w:val="Label"/>
              <w:numPr>
                <w:ilvl w:val="0"/>
                <w:numId w:val="8"/>
              </w:numPr>
              <w:rPr>
                <w:rFonts w:ascii="Century Gothic" w:hAnsi="Century Gothic" w:cs="Arial"/>
                <w:b w:val="0"/>
                <w:color w:val="auto"/>
                <w:sz w:val="19"/>
                <w:szCs w:val="19"/>
                <w:u w:val="single"/>
              </w:rPr>
            </w:pPr>
            <w:r w:rsidRPr="00FB67A7">
              <w:rPr>
                <w:rFonts w:ascii="Century Gothic" w:hAnsi="Century Gothic" w:cs="Arial"/>
                <w:b w:val="0"/>
                <w:color w:val="auto"/>
                <w:sz w:val="19"/>
                <w:szCs w:val="19"/>
              </w:rPr>
              <w:t>Adhere to work schedule a</w:t>
            </w:r>
            <w:r w:rsidR="00AB4138" w:rsidRPr="00FB67A7">
              <w:rPr>
                <w:rFonts w:ascii="Century Gothic" w:hAnsi="Century Gothic" w:cs="Arial"/>
                <w:b w:val="0"/>
                <w:color w:val="auto"/>
                <w:sz w:val="19"/>
                <w:szCs w:val="19"/>
              </w:rPr>
              <w:t xml:space="preserve">s required.  </w:t>
            </w:r>
            <w:r w:rsidR="00F52FD9" w:rsidRPr="00FB67A7">
              <w:rPr>
                <w:rFonts w:ascii="Century Gothic" w:hAnsi="Century Gothic" w:cs="Arial"/>
                <w:b w:val="0"/>
                <w:color w:val="auto"/>
                <w:sz w:val="19"/>
                <w:szCs w:val="19"/>
              </w:rPr>
              <w:t>Family</w:t>
            </w:r>
            <w:r w:rsidR="00FC43DE" w:rsidRPr="00FB67A7">
              <w:rPr>
                <w:rFonts w:ascii="Century Gothic" w:hAnsi="Century Gothic" w:cs="Arial"/>
                <w:b w:val="0"/>
                <w:color w:val="auto"/>
                <w:sz w:val="19"/>
                <w:szCs w:val="19"/>
              </w:rPr>
              <w:t xml:space="preserve"> engagement a</w:t>
            </w:r>
            <w:r w:rsidRPr="00FB67A7">
              <w:rPr>
                <w:rFonts w:ascii="Century Gothic" w:hAnsi="Century Gothic" w:cs="Arial"/>
                <w:b w:val="0"/>
                <w:color w:val="auto"/>
                <w:sz w:val="19"/>
                <w:szCs w:val="19"/>
              </w:rPr>
              <w:t xml:space="preserve">ctivities may require evening and weekend hours. Staff must adjust weekly schedule when this occurs </w:t>
            </w:r>
            <w:proofErr w:type="gramStart"/>
            <w:r w:rsidRPr="00FB67A7">
              <w:rPr>
                <w:rFonts w:ascii="Century Gothic" w:hAnsi="Century Gothic" w:cs="Arial"/>
                <w:b w:val="0"/>
                <w:color w:val="auto"/>
                <w:sz w:val="19"/>
                <w:szCs w:val="19"/>
              </w:rPr>
              <w:t>so as to</w:t>
            </w:r>
            <w:proofErr w:type="gramEnd"/>
            <w:r w:rsidRPr="00FB67A7">
              <w:rPr>
                <w:rFonts w:ascii="Century Gothic" w:hAnsi="Century Gothic" w:cs="Arial"/>
                <w:b w:val="0"/>
                <w:color w:val="auto"/>
                <w:sz w:val="19"/>
                <w:szCs w:val="19"/>
              </w:rPr>
              <w:t xml:space="preserve"> not exceed allotted weekly work hours.</w:t>
            </w:r>
          </w:p>
          <w:p w14:paraId="1B1C2DDA" w14:textId="77777777" w:rsidR="00465596" w:rsidRPr="00FB67A7" w:rsidRDefault="00465596" w:rsidP="00CE59F8">
            <w:pPr>
              <w:pStyle w:val="Label"/>
              <w:numPr>
                <w:ilvl w:val="0"/>
                <w:numId w:val="8"/>
              </w:numPr>
              <w:rPr>
                <w:rFonts w:ascii="Century Gothic" w:hAnsi="Century Gothic" w:cs="Arial"/>
                <w:b w:val="0"/>
                <w:color w:val="auto"/>
                <w:szCs w:val="20"/>
                <w:u w:val="single"/>
              </w:rPr>
            </w:pPr>
            <w:r w:rsidRPr="00FB67A7">
              <w:rPr>
                <w:rFonts w:ascii="Century Gothic" w:hAnsi="Century Gothic" w:cs="Arial"/>
                <w:b w:val="0"/>
                <w:color w:val="auto"/>
                <w:sz w:val="19"/>
                <w:szCs w:val="19"/>
              </w:rPr>
              <w:t>Perform other duties as assigned by supervisor.</w:t>
            </w:r>
          </w:p>
        </w:tc>
      </w:tr>
      <w:tr w:rsidR="00C9383D" w:rsidRPr="009F084F" w14:paraId="12743296" w14:textId="77777777" w:rsidTr="00B453C1">
        <w:trPr>
          <w:trHeight w:val="962"/>
        </w:trPr>
        <w:tc>
          <w:tcPr>
            <w:tcW w:w="9576" w:type="dxa"/>
            <w:gridSpan w:val="2"/>
          </w:tcPr>
          <w:p w14:paraId="642F8224" w14:textId="6B64D335" w:rsidR="004B75A7" w:rsidRPr="00FB67A7" w:rsidRDefault="00C9383D" w:rsidP="004B75A7">
            <w:pPr>
              <w:pStyle w:val="Label"/>
              <w:rPr>
                <w:rFonts w:ascii="Century Gothic" w:hAnsi="Century Gothic" w:cs="Arial"/>
                <w:szCs w:val="20"/>
              </w:rPr>
            </w:pPr>
            <w:r w:rsidRPr="00FB67A7">
              <w:rPr>
                <w:rFonts w:ascii="Century Gothic" w:hAnsi="Century Gothic" w:cs="Arial"/>
                <w:szCs w:val="20"/>
              </w:rPr>
              <w:lastRenderedPageBreak/>
              <w:t>Position Objectives:</w:t>
            </w:r>
          </w:p>
          <w:p w14:paraId="0DA0837C" w14:textId="36EEB3A1" w:rsidR="004B75A7" w:rsidRPr="00FB67A7" w:rsidRDefault="00F52FD9" w:rsidP="00CE59F8">
            <w:pPr>
              <w:pStyle w:val="Label"/>
              <w:numPr>
                <w:ilvl w:val="0"/>
                <w:numId w:val="9"/>
              </w:numPr>
              <w:rPr>
                <w:rFonts w:ascii="Century Gothic" w:hAnsi="Century Gothic" w:cs="Arial"/>
                <w:b w:val="0"/>
                <w:sz w:val="19"/>
                <w:szCs w:val="19"/>
              </w:rPr>
            </w:pPr>
            <w:r w:rsidRPr="00FB67A7">
              <w:rPr>
                <w:rFonts w:ascii="Century Gothic" w:hAnsi="Century Gothic" w:cs="Arial"/>
                <w:b w:val="0"/>
                <w:sz w:val="19"/>
                <w:szCs w:val="19"/>
              </w:rPr>
              <w:t>To establish</w:t>
            </w:r>
            <w:r w:rsidR="00BC6A5D" w:rsidRPr="00FB67A7">
              <w:rPr>
                <w:rFonts w:ascii="Century Gothic" w:hAnsi="Century Gothic" w:cs="Arial"/>
                <w:b w:val="0"/>
                <w:color w:val="000000"/>
                <w:sz w:val="19"/>
                <w:szCs w:val="19"/>
              </w:rPr>
              <w:t xml:space="preserve"> </w:t>
            </w:r>
            <w:proofErr w:type="gramStart"/>
            <w:r w:rsidR="00BC6A5D" w:rsidRPr="00FB67A7">
              <w:rPr>
                <w:rFonts w:ascii="Century Gothic" w:hAnsi="Century Gothic" w:cs="Arial"/>
                <w:b w:val="0"/>
                <w:color w:val="000000"/>
                <w:sz w:val="19"/>
                <w:szCs w:val="19"/>
              </w:rPr>
              <w:t>Head</w:t>
            </w:r>
            <w:proofErr w:type="gramEnd"/>
            <w:r w:rsidR="00BC6A5D" w:rsidRPr="00FB67A7">
              <w:rPr>
                <w:rFonts w:ascii="Century Gothic" w:hAnsi="Century Gothic" w:cs="Arial"/>
                <w:b w:val="0"/>
                <w:color w:val="000000"/>
                <w:sz w:val="19"/>
                <w:szCs w:val="19"/>
              </w:rPr>
              <w:t xml:space="preserve"> Start </w:t>
            </w:r>
            <w:r w:rsidR="004B75A7" w:rsidRPr="00FB67A7">
              <w:rPr>
                <w:rFonts w:ascii="Century Gothic" w:hAnsi="Century Gothic" w:cs="Arial"/>
                <w:b w:val="0"/>
                <w:color w:val="000000"/>
                <w:sz w:val="19"/>
                <w:szCs w:val="19"/>
              </w:rPr>
              <w:t>community partnerships,</w:t>
            </w:r>
            <w:r w:rsidRPr="00FB67A7">
              <w:rPr>
                <w:rFonts w:ascii="Century Gothic" w:hAnsi="Century Gothic" w:cs="Arial"/>
                <w:b w:val="0"/>
                <w:color w:val="000000"/>
                <w:sz w:val="19"/>
                <w:szCs w:val="19"/>
              </w:rPr>
              <w:t xml:space="preserve"> support family well-being through the family partnership process</w:t>
            </w:r>
            <w:r w:rsidR="00FC43DE" w:rsidRPr="00FB67A7">
              <w:rPr>
                <w:rFonts w:ascii="Century Gothic" w:hAnsi="Century Gothic" w:cs="Arial"/>
                <w:b w:val="0"/>
                <w:color w:val="000000"/>
                <w:sz w:val="19"/>
                <w:szCs w:val="19"/>
              </w:rPr>
              <w:t>, assist families in resources, referrals, and meeting individualized goals, and also family</w:t>
            </w:r>
            <w:r w:rsidR="004B75A7" w:rsidRPr="00FB67A7">
              <w:rPr>
                <w:rFonts w:ascii="Century Gothic" w:hAnsi="Century Gothic" w:cs="Arial"/>
                <w:b w:val="0"/>
                <w:color w:val="000000"/>
                <w:sz w:val="19"/>
                <w:szCs w:val="19"/>
              </w:rPr>
              <w:t xml:space="preserve"> engagement activities</w:t>
            </w:r>
            <w:r w:rsidR="00FC43DE" w:rsidRPr="00FB67A7">
              <w:rPr>
                <w:rFonts w:ascii="Century Gothic" w:hAnsi="Century Gothic" w:cs="Arial"/>
                <w:b w:val="0"/>
                <w:color w:val="000000"/>
                <w:sz w:val="19"/>
                <w:szCs w:val="19"/>
              </w:rPr>
              <w:t>.</w:t>
            </w:r>
            <w:r w:rsidR="004B75A7" w:rsidRPr="00FB67A7">
              <w:rPr>
                <w:rFonts w:ascii="Century Gothic" w:hAnsi="Century Gothic" w:cs="Arial"/>
                <w:b w:val="0"/>
                <w:color w:val="000000"/>
                <w:sz w:val="19"/>
                <w:szCs w:val="19"/>
              </w:rPr>
              <w:t xml:space="preserve">  </w:t>
            </w:r>
          </w:p>
          <w:p w14:paraId="61E0EECE" w14:textId="5B93BBDC" w:rsidR="00C41B9B" w:rsidRPr="00FB67A7" w:rsidRDefault="004B75A7" w:rsidP="00CE59F8">
            <w:pPr>
              <w:pStyle w:val="Label"/>
              <w:numPr>
                <w:ilvl w:val="0"/>
                <w:numId w:val="9"/>
              </w:numPr>
              <w:rPr>
                <w:rFonts w:ascii="Century Gothic" w:hAnsi="Century Gothic" w:cs="Arial"/>
                <w:b w:val="0"/>
                <w:sz w:val="19"/>
                <w:szCs w:val="19"/>
              </w:rPr>
            </w:pPr>
            <w:r w:rsidRPr="00FB67A7">
              <w:rPr>
                <w:rFonts w:ascii="Century Gothic" w:hAnsi="Century Gothic" w:cs="Arial"/>
                <w:b w:val="0"/>
                <w:color w:val="000000"/>
                <w:sz w:val="19"/>
                <w:szCs w:val="19"/>
              </w:rPr>
              <w:lastRenderedPageBreak/>
              <w:t xml:space="preserve">The parameters </w:t>
            </w:r>
            <w:r w:rsidR="00C41B9B" w:rsidRPr="00FB67A7">
              <w:rPr>
                <w:rFonts w:ascii="Century Gothic" w:hAnsi="Century Gothic" w:cs="Arial"/>
                <w:b w:val="0"/>
                <w:color w:val="000000"/>
                <w:sz w:val="19"/>
                <w:szCs w:val="19"/>
              </w:rPr>
              <w:t xml:space="preserve">established </w:t>
            </w:r>
            <w:r w:rsidRPr="00FB67A7">
              <w:rPr>
                <w:rFonts w:ascii="Century Gothic" w:hAnsi="Century Gothic" w:cs="Arial"/>
                <w:b w:val="0"/>
                <w:color w:val="000000"/>
                <w:sz w:val="19"/>
                <w:szCs w:val="19"/>
              </w:rPr>
              <w:t xml:space="preserve">by the Head Start Parent Engagement Framework </w:t>
            </w:r>
            <w:r w:rsidR="00C41B9B" w:rsidRPr="00FB67A7">
              <w:rPr>
                <w:rFonts w:ascii="Century Gothic" w:hAnsi="Century Gothic" w:cs="Arial"/>
                <w:b w:val="0"/>
                <w:color w:val="000000"/>
                <w:sz w:val="19"/>
                <w:szCs w:val="19"/>
              </w:rPr>
              <w:t>will be met through developing trusting and respectful relationships with parents, engaging parents in their child’s learning and development</w:t>
            </w:r>
            <w:r w:rsidR="005A7AC7" w:rsidRPr="00FB67A7">
              <w:rPr>
                <w:rFonts w:ascii="Century Gothic" w:hAnsi="Century Gothic" w:cs="Arial"/>
                <w:b w:val="0"/>
                <w:color w:val="000000"/>
                <w:sz w:val="19"/>
                <w:szCs w:val="19"/>
              </w:rPr>
              <w:t>,</w:t>
            </w:r>
            <w:r w:rsidR="00C41B9B" w:rsidRPr="00FB67A7">
              <w:rPr>
                <w:rFonts w:ascii="Century Gothic" w:hAnsi="Century Gothic" w:cs="Arial"/>
                <w:b w:val="0"/>
                <w:color w:val="000000"/>
                <w:sz w:val="19"/>
                <w:szCs w:val="19"/>
              </w:rPr>
              <w:t xml:space="preserve"> </w:t>
            </w:r>
            <w:r w:rsidR="005A7AC7" w:rsidRPr="00FB67A7">
              <w:rPr>
                <w:rFonts w:ascii="Century Gothic" w:hAnsi="Century Gothic" w:cs="Arial"/>
                <w:b w:val="0"/>
                <w:color w:val="000000"/>
                <w:sz w:val="19"/>
                <w:szCs w:val="19"/>
              </w:rPr>
              <w:t>and</w:t>
            </w:r>
            <w:r w:rsidR="00C41B9B" w:rsidRPr="00FB67A7">
              <w:rPr>
                <w:rFonts w:ascii="Century Gothic" w:hAnsi="Century Gothic" w:cs="Arial"/>
                <w:b w:val="0"/>
                <w:color w:val="000000"/>
                <w:sz w:val="19"/>
                <w:szCs w:val="19"/>
              </w:rPr>
              <w:t xml:space="preserve"> honoring and nurturing parent-child relationships.</w:t>
            </w:r>
          </w:p>
          <w:p w14:paraId="0D364EF9" w14:textId="5B195D80" w:rsidR="00C9383D" w:rsidRPr="00FB67A7" w:rsidRDefault="00C41B9B" w:rsidP="00CE59F8">
            <w:pPr>
              <w:pStyle w:val="Label"/>
              <w:numPr>
                <w:ilvl w:val="0"/>
                <w:numId w:val="9"/>
              </w:numPr>
              <w:rPr>
                <w:rFonts w:ascii="Century Gothic" w:hAnsi="Century Gothic" w:cs="Arial"/>
                <w:b w:val="0"/>
                <w:sz w:val="19"/>
                <w:szCs w:val="19"/>
              </w:rPr>
            </w:pPr>
            <w:r w:rsidRPr="00FB67A7">
              <w:rPr>
                <w:rFonts w:ascii="Century Gothic" w:hAnsi="Century Gothic" w:cs="Arial"/>
                <w:b w:val="0"/>
                <w:color w:val="000000"/>
                <w:sz w:val="19"/>
                <w:szCs w:val="19"/>
              </w:rPr>
              <w:t xml:space="preserve">To offer opportunities for parents to participate in the research-based parenting curriculum, </w:t>
            </w:r>
            <w:r w:rsidR="00F52FD9" w:rsidRPr="00FB67A7">
              <w:rPr>
                <w:rFonts w:ascii="Century Gothic" w:hAnsi="Century Gothic" w:cs="Arial"/>
                <w:b w:val="0"/>
                <w:color w:val="000000"/>
                <w:sz w:val="19"/>
                <w:szCs w:val="19"/>
              </w:rPr>
              <w:t>Your Journey Together</w:t>
            </w:r>
            <w:r w:rsidR="005A7AC7" w:rsidRPr="00FB67A7">
              <w:rPr>
                <w:rFonts w:ascii="Century Gothic" w:hAnsi="Century Gothic" w:cs="Arial"/>
                <w:b w:val="0"/>
                <w:color w:val="000000"/>
                <w:sz w:val="19"/>
                <w:szCs w:val="19"/>
              </w:rPr>
              <w:t>,</w:t>
            </w:r>
            <w:r w:rsidRPr="00FB67A7">
              <w:rPr>
                <w:rFonts w:ascii="Century Gothic" w:hAnsi="Century Gothic" w:cs="Arial"/>
                <w:b w:val="0"/>
                <w:color w:val="000000"/>
                <w:sz w:val="19"/>
                <w:szCs w:val="19"/>
              </w:rPr>
              <w:t xml:space="preserve"> to build upon parents’ knowledge and </w:t>
            </w:r>
            <w:r w:rsidR="005C1476" w:rsidRPr="00FB67A7">
              <w:rPr>
                <w:rFonts w:ascii="Century Gothic" w:hAnsi="Century Gothic" w:cs="Arial"/>
                <w:b w:val="0"/>
                <w:color w:val="000000"/>
                <w:sz w:val="19"/>
                <w:szCs w:val="19"/>
              </w:rPr>
              <w:t>to</w:t>
            </w:r>
            <w:r w:rsidRPr="00FB67A7">
              <w:rPr>
                <w:rFonts w:ascii="Century Gothic" w:hAnsi="Century Gothic" w:cs="Arial"/>
                <w:b w:val="0"/>
                <w:color w:val="000000"/>
                <w:sz w:val="19"/>
                <w:szCs w:val="19"/>
              </w:rPr>
              <w:t xml:space="preserve"> practice</w:t>
            </w:r>
            <w:r w:rsidR="005C1476" w:rsidRPr="00FB67A7">
              <w:rPr>
                <w:rFonts w:ascii="Century Gothic" w:hAnsi="Century Gothic" w:cs="Arial"/>
                <w:b w:val="0"/>
                <w:color w:val="000000"/>
                <w:sz w:val="19"/>
                <w:szCs w:val="19"/>
              </w:rPr>
              <w:t xml:space="preserve"> parenting skills while promoting</w:t>
            </w:r>
            <w:r w:rsidRPr="00FB67A7">
              <w:rPr>
                <w:rFonts w:ascii="Century Gothic" w:hAnsi="Century Gothic" w:cs="Arial"/>
                <w:b w:val="0"/>
                <w:color w:val="000000"/>
                <w:sz w:val="19"/>
                <w:szCs w:val="19"/>
              </w:rPr>
              <w:t xml:space="preserve"> children’s learning and development. </w:t>
            </w:r>
          </w:p>
          <w:p w14:paraId="77805CC7" w14:textId="148801B3" w:rsidR="00F52FD9" w:rsidRPr="00FB67A7" w:rsidRDefault="00F52FD9" w:rsidP="00CE59F8">
            <w:pPr>
              <w:pStyle w:val="Label"/>
              <w:numPr>
                <w:ilvl w:val="0"/>
                <w:numId w:val="9"/>
              </w:numPr>
              <w:rPr>
                <w:rFonts w:ascii="Century Gothic" w:hAnsi="Century Gothic" w:cs="Arial"/>
                <w:b w:val="0"/>
                <w:szCs w:val="20"/>
              </w:rPr>
            </w:pPr>
            <w:r w:rsidRPr="00FB67A7">
              <w:rPr>
                <w:rFonts w:ascii="Century Gothic" w:hAnsi="Century Gothic" w:cs="Arial"/>
                <w:b w:val="0"/>
                <w:color w:val="000000"/>
                <w:sz w:val="19"/>
                <w:szCs w:val="19"/>
              </w:rPr>
              <w:t xml:space="preserve">To represent NMCAA in a professional, </w:t>
            </w:r>
            <w:r w:rsidR="00AD6A63" w:rsidRPr="00FB67A7">
              <w:rPr>
                <w:rFonts w:ascii="Century Gothic" w:hAnsi="Century Gothic" w:cs="Arial"/>
                <w:b w:val="0"/>
                <w:color w:val="000000"/>
                <w:sz w:val="19"/>
                <w:szCs w:val="19"/>
              </w:rPr>
              <w:t>supportive,</w:t>
            </w:r>
            <w:r w:rsidRPr="00FB67A7">
              <w:rPr>
                <w:rFonts w:ascii="Century Gothic" w:hAnsi="Century Gothic" w:cs="Arial"/>
                <w:b w:val="0"/>
                <w:color w:val="000000"/>
                <w:sz w:val="19"/>
                <w:szCs w:val="19"/>
              </w:rPr>
              <w:t xml:space="preserve"> and knowledgeable manner.</w:t>
            </w:r>
          </w:p>
        </w:tc>
      </w:tr>
      <w:tr w:rsidR="00C9383D" w:rsidRPr="009F084F" w14:paraId="260BFA17" w14:textId="77777777" w:rsidTr="00FB67A7">
        <w:trPr>
          <w:trHeight w:val="1349"/>
        </w:trPr>
        <w:tc>
          <w:tcPr>
            <w:tcW w:w="9576" w:type="dxa"/>
            <w:gridSpan w:val="2"/>
          </w:tcPr>
          <w:p w14:paraId="0EC55460" w14:textId="77777777" w:rsidR="00C9383D" w:rsidRPr="00FB67A7" w:rsidRDefault="00C9383D" w:rsidP="00FB67A7">
            <w:pPr>
              <w:spacing w:before="40"/>
              <w:rPr>
                <w:rFonts w:ascii="Century Gothic" w:hAnsi="Century Gothic" w:cs="Arial"/>
                <w:b/>
                <w:szCs w:val="20"/>
              </w:rPr>
            </w:pPr>
            <w:r w:rsidRPr="00FB67A7">
              <w:rPr>
                <w:rFonts w:ascii="Century Gothic" w:hAnsi="Century Gothic" w:cs="Arial"/>
                <w:b/>
                <w:szCs w:val="20"/>
              </w:rPr>
              <w:lastRenderedPageBreak/>
              <w:t>Measured by:</w:t>
            </w:r>
          </w:p>
          <w:p w14:paraId="43429CF9" w14:textId="77777777" w:rsidR="00843E72" w:rsidRPr="00FB67A7" w:rsidRDefault="00843E72" w:rsidP="00CE59F8">
            <w:pPr>
              <w:pStyle w:val="ListParagraph"/>
              <w:numPr>
                <w:ilvl w:val="0"/>
                <w:numId w:val="10"/>
              </w:numPr>
              <w:spacing w:before="0" w:after="0"/>
              <w:rPr>
                <w:rFonts w:ascii="Century Gothic" w:hAnsi="Century Gothic" w:cs="Arial"/>
                <w:sz w:val="19"/>
                <w:szCs w:val="19"/>
              </w:rPr>
            </w:pPr>
            <w:r w:rsidRPr="00FB67A7">
              <w:rPr>
                <w:rFonts w:ascii="Century Gothic" w:hAnsi="Century Gothic" w:cs="Arial"/>
                <w:sz w:val="19"/>
                <w:szCs w:val="19"/>
              </w:rPr>
              <w:t>The accuracy and timeliness of completed work.</w:t>
            </w:r>
          </w:p>
          <w:p w14:paraId="6D8CDBD7" w14:textId="77777777" w:rsidR="00843E72" w:rsidRPr="00FB67A7" w:rsidRDefault="00843E72" w:rsidP="00CE59F8">
            <w:pPr>
              <w:pStyle w:val="ListParagraph"/>
              <w:numPr>
                <w:ilvl w:val="0"/>
                <w:numId w:val="10"/>
              </w:numPr>
              <w:spacing w:before="0" w:after="0"/>
              <w:rPr>
                <w:rFonts w:ascii="Century Gothic" w:hAnsi="Century Gothic" w:cs="Arial"/>
                <w:sz w:val="19"/>
                <w:szCs w:val="19"/>
              </w:rPr>
            </w:pPr>
            <w:r w:rsidRPr="00FB67A7">
              <w:rPr>
                <w:rFonts w:ascii="Century Gothic" w:hAnsi="Century Gothic" w:cs="Arial"/>
                <w:sz w:val="19"/>
                <w:szCs w:val="19"/>
              </w:rPr>
              <w:t>The quality of services provided.</w:t>
            </w:r>
          </w:p>
          <w:p w14:paraId="4FDAA9B6" w14:textId="4D9ADAD6" w:rsidR="00843E72" w:rsidRPr="00FB67A7" w:rsidRDefault="00843E72" w:rsidP="00CE59F8">
            <w:pPr>
              <w:pStyle w:val="ListParagraph"/>
              <w:numPr>
                <w:ilvl w:val="0"/>
                <w:numId w:val="10"/>
              </w:numPr>
              <w:spacing w:before="0" w:after="0"/>
              <w:rPr>
                <w:rFonts w:ascii="Century Gothic" w:hAnsi="Century Gothic" w:cs="Arial"/>
                <w:sz w:val="19"/>
                <w:szCs w:val="19"/>
              </w:rPr>
            </w:pPr>
            <w:r w:rsidRPr="00FB67A7">
              <w:rPr>
                <w:rFonts w:ascii="Century Gothic" w:hAnsi="Century Gothic" w:cs="Arial"/>
                <w:sz w:val="19"/>
                <w:szCs w:val="19"/>
              </w:rPr>
              <w:t>Feedback from agency leadership, staff, community partners</w:t>
            </w:r>
            <w:r w:rsidR="005A7AC7" w:rsidRPr="00FB67A7">
              <w:rPr>
                <w:rFonts w:ascii="Century Gothic" w:hAnsi="Century Gothic" w:cs="Arial"/>
                <w:sz w:val="19"/>
                <w:szCs w:val="19"/>
              </w:rPr>
              <w:t>,</w:t>
            </w:r>
            <w:r w:rsidRPr="00FB67A7">
              <w:rPr>
                <w:rFonts w:ascii="Century Gothic" w:hAnsi="Century Gothic" w:cs="Arial"/>
                <w:sz w:val="19"/>
                <w:szCs w:val="19"/>
              </w:rPr>
              <w:t xml:space="preserve"> and families.</w:t>
            </w:r>
          </w:p>
          <w:p w14:paraId="12AD8675" w14:textId="77777777" w:rsidR="00C9383D" w:rsidRPr="00FB67A7" w:rsidRDefault="00843E72" w:rsidP="00CE59F8">
            <w:pPr>
              <w:pStyle w:val="ListParagraph"/>
              <w:numPr>
                <w:ilvl w:val="0"/>
                <w:numId w:val="10"/>
              </w:numPr>
              <w:spacing w:before="0" w:after="0"/>
              <w:rPr>
                <w:rFonts w:ascii="Century Gothic" w:hAnsi="Century Gothic" w:cs="Arial"/>
                <w:szCs w:val="20"/>
              </w:rPr>
            </w:pPr>
            <w:r w:rsidRPr="00FB67A7">
              <w:rPr>
                <w:rFonts w:ascii="Century Gothic" w:hAnsi="Century Gothic" w:cs="Arial"/>
                <w:sz w:val="19"/>
                <w:szCs w:val="19"/>
              </w:rPr>
              <w:t>Flexibility to adjust to situations and react as necessary for the betterment of the agency.</w:t>
            </w:r>
            <w:r w:rsidR="002F0EDB" w:rsidRPr="00FB67A7">
              <w:rPr>
                <w:rFonts w:ascii="Century Gothic" w:hAnsi="Century Gothic" w:cs="Arial"/>
                <w:szCs w:val="20"/>
              </w:rPr>
              <w:t xml:space="preserve"> </w:t>
            </w:r>
          </w:p>
        </w:tc>
      </w:tr>
      <w:tr w:rsidR="00C9383D" w:rsidRPr="009F084F" w14:paraId="512731F3" w14:textId="77777777" w:rsidTr="00B453C1">
        <w:trPr>
          <w:trHeight w:val="890"/>
        </w:trPr>
        <w:tc>
          <w:tcPr>
            <w:tcW w:w="9576" w:type="dxa"/>
            <w:gridSpan w:val="2"/>
          </w:tcPr>
          <w:p w14:paraId="3486180D" w14:textId="77777777" w:rsidR="00D94299" w:rsidRPr="00FB67A7" w:rsidRDefault="00C9383D" w:rsidP="00FB67A7">
            <w:pPr>
              <w:spacing w:before="40"/>
              <w:rPr>
                <w:rFonts w:ascii="Century Gothic" w:hAnsi="Century Gothic" w:cs="Arial"/>
                <w:b/>
                <w:szCs w:val="20"/>
              </w:rPr>
            </w:pPr>
            <w:r w:rsidRPr="00FB67A7">
              <w:rPr>
                <w:rFonts w:ascii="Century Gothic" w:hAnsi="Century Gothic" w:cs="Arial"/>
                <w:b/>
                <w:szCs w:val="20"/>
              </w:rPr>
              <w:t>Minimum Education:</w:t>
            </w:r>
            <w:r w:rsidR="00D94299" w:rsidRPr="00FB67A7">
              <w:rPr>
                <w:rFonts w:ascii="Century Gothic" w:hAnsi="Century Gothic" w:cs="Arial"/>
                <w:i/>
                <w:color w:val="000000"/>
                <w:szCs w:val="20"/>
              </w:rPr>
              <w:t xml:space="preserve"> </w:t>
            </w:r>
          </w:p>
          <w:p w14:paraId="17558072" w14:textId="535D432B" w:rsidR="00BB6312" w:rsidRPr="00FB67A7" w:rsidRDefault="00D94299" w:rsidP="00CE59F8">
            <w:pPr>
              <w:pStyle w:val="Level1"/>
              <w:numPr>
                <w:ilvl w:val="0"/>
                <w:numId w:val="11"/>
              </w:numPr>
              <w:tabs>
                <w:tab w:val="left" w:pos="-1440"/>
              </w:tabs>
              <w:ind w:right="-90"/>
              <w:rPr>
                <w:rFonts w:ascii="Century Gothic" w:hAnsi="Century Gothic" w:cs="Arial"/>
                <w:color w:val="000000"/>
                <w:sz w:val="19"/>
                <w:szCs w:val="19"/>
              </w:rPr>
            </w:pPr>
            <w:r w:rsidRPr="00FB67A7">
              <w:rPr>
                <w:rFonts w:ascii="Century Gothic" w:hAnsi="Century Gothic" w:cs="Arial"/>
                <w:color w:val="000000"/>
                <w:sz w:val="19"/>
                <w:szCs w:val="19"/>
              </w:rPr>
              <w:t xml:space="preserve">Preference given to </w:t>
            </w:r>
            <w:r w:rsidR="00F70A7A" w:rsidRPr="00FB67A7">
              <w:rPr>
                <w:rFonts w:ascii="Century Gothic" w:hAnsi="Century Gothic" w:cs="Arial"/>
                <w:color w:val="000000"/>
                <w:sz w:val="19"/>
                <w:szCs w:val="19"/>
              </w:rPr>
              <w:t>bachelor’s degree</w:t>
            </w:r>
            <w:r w:rsidRPr="00FB67A7">
              <w:rPr>
                <w:rFonts w:ascii="Century Gothic" w:hAnsi="Century Gothic" w:cs="Arial"/>
                <w:color w:val="000000"/>
                <w:sz w:val="19"/>
                <w:szCs w:val="19"/>
              </w:rPr>
              <w:t xml:space="preserve"> in Social Services or </w:t>
            </w:r>
            <w:r w:rsidR="00F70A7A" w:rsidRPr="00FB67A7">
              <w:rPr>
                <w:rFonts w:ascii="Century Gothic" w:hAnsi="Century Gothic" w:cs="Arial"/>
                <w:color w:val="000000"/>
                <w:sz w:val="19"/>
                <w:szCs w:val="19"/>
              </w:rPr>
              <w:t>h</w:t>
            </w:r>
            <w:r w:rsidRPr="00FB67A7">
              <w:rPr>
                <w:rFonts w:ascii="Century Gothic" w:hAnsi="Century Gothic" w:cs="Arial"/>
                <w:color w:val="000000"/>
                <w:sz w:val="19"/>
                <w:szCs w:val="19"/>
              </w:rPr>
              <w:t>ealth field or equivalent experience.</w:t>
            </w:r>
          </w:p>
          <w:p w14:paraId="462D4119" w14:textId="3BE6B771" w:rsidR="00C9383D" w:rsidRPr="00FB67A7" w:rsidRDefault="007F606E" w:rsidP="00CE59F8">
            <w:pPr>
              <w:pStyle w:val="Level1"/>
              <w:numPr>
                <w:ilvl w:val="0"/>
                <w:numId w:val="11"/>
              </w:numPr>
              <w:tabs>
                <w:tab w:val="left" w:pos="-1440"/>
              </w:tabs>
              <w:ind w:right="-90"/>
              <w:rPr>
                <w:rFonts w:ascii="Century Gothic" w:hAnsi="Century Gothic" w:cs="Arial"/>
                <w:color w:val="000000"/>
                <w:sz w:val="20"/>
                <w:szCs w:val="20"/>
              </w:rPr>
            </w:pPr>
            <w:r w:rsidRPr="00FB67A7">
              <w:rPr>
                <w:rFonts w:ascii="Century Gothic" w:hAnsi="Century Gothic" w:cs="Arial"/>
                <w:color w:val="000000"/>
                <w:sz w:val="19"/>
                <w:szCs w:val="19"/>
              </w:rPr>
              <w:t>Staff hired after November 7, 2016:  Within 18 months of hire</w:t>
            </w:r>
            <w:r w:rsidR="00F70A7A" w:rsidRPr="00FB67A7">
              <w:rPr>
                <w:rFonts w:ascii="Century Gothic" w:hAnsi="Century Gothic" w:cs="Arial"/>
                <w:color w:val="000000"/>
                <w:sz w:val="19"/>
                <w:szCs w:val="19"/>
              </w:rPr>
              <w:t>,</w:t>
            </w:r>
            <w:r w:rsidRPr="00FB67A7">
              <w:rPr>
                <w:rFonts w:ascii="Century Gothic" w:hAnsi="Century Gothic" w:cs="Arial"/>
                <w:color w:val="000000"/>
                <w:sz w:val="19"/>
                <w:szCs w:val="19"/>
              </w:rPr>
              <w:t xml:space="preserve"> at a minimum</w:t>
            </w:r>
            <w:r w:rsidR="00F70A7A" w:rsidRPr="00FB67A7">
              <w:rPr>
                <w:rFonts w:ascii="Century Gothic" w:hAnsi="Century Gothic" w:cs="Arial"/>
                <w:color w:val="000000"/>
                <w:sz w:val="19"/>
                <w:szCs w:val="19"/>
              </w:rPr>
              <w:t>,</w:t>
            </w:r>
            <w:r w:rsidRPr="00FB67A7">
              <w:rPr>
                <w:rFonts w:ascii="Century Gothic" w:hAnsi="Century Gothic" w:cs="Arial"/>
                <w:color w:val="000000"/>
                <w:sz w:val="19"/>
                <w:szCs w:val="19"/>
              </w:rPr>
              <w:t xml:space="preserve"> have a credentialed certification or certification in social work, human services, </w:t>
            </w:r>
            <w:r w:rsidR="005A7AC7" w:rsidRPr="00FB67A7">
              <w:rPr>
                <w:rFonts w:ascii="Century Gothic" w:hAnsi="Century Gothic" w:cs="Arial"/>
                <w:color w:val="000000"/>
                <w:sz w:val="19"/>
                <w:szCs w:val="19"/>
              </w:rPr>
              <w:t>counseling,</w:t>
            </w:r>
            <w:r w:rsidRPr="00FB67A7">
              <w:rPr>
                <w:rFonts w:ascii="Century Gothic" w:hAnsi="Century Gothic" w:cs="Arial"/>
                <w:color w:val="000000"/>
                <w:sz w:val="19"/>
                <w:szCs w:val="19"/>
              </w:rPr>
              <w:t xml:space="preserve"> or related field.</w:t>
            </w:r>
            <w:r w:rsidRPr="00FB67A7">
              <w:rPr>
                <w:rFonts w:ascii="Century Gothic" w:hAnsi="Century Gothic" w:cs="Arial"/>
                <w:color w:val="000000"/>
                <w:sz w:val="20"/>
                <w:szCs w:val="20"/>
              </w:rPr>
              <w:t xml:space="preserve"> </w:t>
            </w:r>
          </w:p>
        </w:tc>
      </w:tr>
      <w:tr w:rsidR="00C9383D" w:rsidRPr="009F084F" w14:paraId="60C90E76" w14:textId="77777777" w:rsidTr="00FB67A7">
        <w:trPr>
          <w:trHeight w:val="692"/>
        </w:trPr>
        <w:tc>
          <w:tcPr>
            <w:tcW w:w="9576" w:type="dxa"/>
            <w:gridSpan w:val="2"/>
          </w:tcPr>
          <w:p w14:paraId="67B41742" w14:textId="77777777" w:rsidR="00C9383D" w:rsidRPr="00FB67A7" w:rsidRDefault="00C9383D" w:rsidP="00FB67A7">
            <w:pPr>
              <w:spacing w:before="40"/>
              <w:rPr>
                <w:rFonts w:ascii="Century Gothic" w:hAnsi="Century Gothic" w:cs="Arial"/>
                <w:b/>
                <w:szCs w:val="20"/>
              </w:rPr>
            </w:pPr>
            <w:r w:rsidRPr="00FB67A7">
              <w:rPr>
                <w:rFonts w:ascii="Century Gothic" w:hAnsi="Century Gothic" w:cs="Arial"/>
                <w:b/>
                <w:szCs w:val="20"/>
              </w:rPr>
              <w:t>Minimum Experience:</w:t>
            </w:r>
          </w:p>
          <w:p w14:paraId="02ED32F8" w14:textId="087514A4" w:rsidR="00C9383D" w:rsidRPr="00FB67A7" w:rsidRDefault="00D94299" w:rsidP="00CE59F8">
            <w:pPr>
              <w:numPr>
                <w:ilvl w:val="0"/>
                <w:numId w:val="12"/>
              </w:numPr>
              <w:rPr>
                <w:rFonts w:ascii="Century Gothic" w:hAnsi="Century Gothic" w:cs="Arial"/>
                <w:b/>
                <w:sz w:val="19"/>
                <w:szCs w:val="19"/>
              </w:rPr>
            </w:pPr>
            <w:r w:rsidRPr="00FB67A7">
              <w:rPr>
                <w:rFonts w:ascii="Century Gothic" w:hAnsi="Century Gothic" w:cs="Arial"/>
                <w:sz w:val="19"/>
                <w:szCs w:val="19"/>
              </w:rPr>
              <w:t>Prior experience working with low income/at</w:t>
            </w:r>
            <w:r w:rsidR="005A7AC7" w:rsidRPr="00FB67A7">
              <w:rPr>
                <w:rFonts w:ascii="Century Gothic" w:hAnsi="Century Gothic" w:cs="Arial"/>
                <w:sz w:val="19"/>
                <w:szCs w:val="19"/>
              </w:rPr>
              <w:t>-</w:t>
            </w:r>
            <w:r w:rsidRPr="00FB67A7">
              <w:rPr>
                <w:rFonts w:ascii="Century Gothic" w:hAnsi="Century Gothic" w:cs="Arial"/>
                <w:sz w:val="19"/>
                <w:szCs w:val="19"/>
              </w:rPr>
              <w:t>risk families</w:t>
            </w:r>
            <w:r w:rsidR="00FB67A7" w:rsidRPr="00FB67A7">
              <w:rPr>
                <w:rFonts w:ascii="Century Gothic" w:hAnsi="Century Gothic" w:cs="Arial"/>
                <w:sz w:val="19"/>
                <w:szCs w:val="19"/>
              </w:rPr>
              <w:t>.</w:t>
            </w:r>
          </w:p>
        </w:tc>
      </w:tr>
      <w:tr w:rsidR="00C9383D" w:rsidRPr="009F084F" w14:paraId="15E2BC24" w14:textId="77777777" w:rsidTr="004B75A7">
        <w:trPr>
          <w:trHeight w:val="413"/>
        </w:trPr>
        <w:tc>
          <w:tcPr>
            <w:tcW w:w="9576" w:type="dxa"/>
            <w:gridSpan w:val="2"/>
          </w:tcPr>
          <w:p w14:paraId="1C3CB1D1" w14:textId="77777777" w:rsidR="00C9383D" w:rsidRPr="00FB67A7" w:rsidRDefault="00C9383D" w:rsidP="00FB67A7">
            <w:pPr>
              <w:spacing w:before="40"/>
              <w:rPr>
                <w:rFonts w:ascii="Century Gothic" w:hAnsi="Century Gothic" w:cs="Arial"/>
                <w:b/>
                <w:szCs w:val="20"/>
              </w:rPr>
            </w:pPr>
            <w:r w:rsidRPr="00FB67A7">
              <w:rPr>
                <w:rFonts w:ascii="Century Gothic" w:hAnsi="Century Gothic" w:cs="Arial"/>
                <w:b/>
                <w:szCs w:val="20"/>
              </w:rPr>
              <w:t>Essential Abilities:</w:t>
            </w:r>
          </w:p>
          <w:p w14:paraId="5F7E6D73" w14:textId="77777777" w:rsidR="00843E72" w:rsidRPr="00FB67A7" w:rsidRDefault="00843E72" w:rsidP="00CE59F8">
            <w:pPr>
              <w:numPr>
                <w:ilvl w:val="0"/>
                <w:numId w:val="13"/>
              </w:numPr>
              <w:spacing w:before="0" w:after="0"/>
              <w:contextualSpacing/>
              <w:rPr>
                <w:rFonts w:ascii="Century Gothic" w:hAnsi="Century Gothic" w:cs="Arial"/>
                <w:sz w:val="19"/>
                <w:szCs w:val="19"/>
              </w:rPr>
            </w:pPr>
            <w:r w:rsidRPr="00FB67A7">
              <w:rPr>
                <w:rFonts w:ascii="Century Gothic" w:hAnsi="Century Gothic" w:cs="Arial"/>
                <w:sz w:val="19"/>
                <w:szCs w:val="19"/>
              </w:rPr>
              <w:t>A commitment to the NMCAA philosophy and mission.</w:t>
            </w:r>
          </w:p>
          <w:p w14:paraId="1039BC68" w14:textId="77777777" w:rsidR="00843E72" w:rsidRPr="00FB67A7" w:rsidRDefault="00843E72" w:rsidP="00CE59F8">
            <w:pPr>
              <w:numPr>
                <w:ilvl w:val="0"/>
                <w:numId w:val="13"/>
              </w:numPr>
              <w:spacing w:before="0" w:after="0"/>
              <w:contextualSpacing/>
              <w:rPr>
                <w:rFonts w:ascii="Century Gothic" w:hAnsi="Century Gothic" w:cs="Arial"/>
                <w:sz w:val="19"/>
                <w:szCs w:val="19"/>
              </w:rPr>
            </w:pPr>
            <w:r w:rsidRPr="00FB67A7">
              <w:rPr>
                <w:rFonts w:ascii="Century Gothic" w:hAnsi="Century Gothic" w:cs="Arial"/>
                <w:sz w:val="19"/>
                <w:szCs w:val="19"/>
              </w:rPr>
              <w:t xml:space="preserve">Ability to maintain confidentiality. </w:t>
            </w:r>
          </w:p>
          <w:p w14:paraId="11FD9D47" w14:textId="77777777" w:rsidR="00843E72" w:rsidRPr="00FB67A7" w:rsidRDefault="00843E72" w:rsidP="00CE59F8">
            <w:pPr>
              <w:numPr>
                <w:ilvl w:val="0"/>
                <w:numId w:val="13"/>
              </w:numPr>
              <w:spacing w:before="0" w:after="0"/>
              <w:contextualSpacing/>
              <w:rPr>
                <w:rFonts w:ascii="Century Gothic" w:hAnsi="Century Gothic" w:cs="Arial"/>
                <w:sz w:val="19"/>
                <w:szCs w:val="19"/>
              </w:rPr>
            </w:pPr>
            <w:r w:rsidRPr="00FB67A7">
              <w:rPr>
                <w:rFonts w:ascii="Century Gothic" w:hAnsi="Century Gothic" w:cs="Arial"/>
                <w:sz w:val="19"/>
                <w:szCs w:val="19"/>
              </w:rPr>
              <w:t xml:space="preserve">Ability to interact positively with co-workers and clients in a non-judgmental, </w:t>
            </w:r>
            <w:proofErr w:type="gramStart"/>
            <w:r w:rsidRPr="00FB67A7">
              <w:rPr>
                <w:rFonts w:ascii="Century Gothic" w:hAnsi="Century Gothic" w:cs="Arial"/>
                <w:sz w:val="19"/>
                <w:szCs w:val="19"/>
              </w:rPr>
              <w:t>tactful</w:t>
            </w:r>
            <w:proofErr w:type="gramEnd"/>
            <w:r w:rsidRPr="00FB67A7">
              <w:rPr>
                <w:rFonts w:ascii="Century Gothic" w:hAnsi="Century Gothic" w:cs="Arial"/>
                <w:sz w:val="19"/>
                <w:szCs w:val="19"/>
              </w:rPr>
              <w:t xml:space="preserve"> and courteous manner. </w:t>
            </w:r>
          </w:p>
          <w:p w14:paraId="498768CF" w14:textId="77777777" w:rsidR="00843E72" w:rsidRPr="00FB67A7" w:rsidRDefault="00843E72" w:rsidP="00CE59F8">
            <w:pPr>
              <w:numPr>
                <w:ilvl w:val="0"/>
                <w:numId w:val="13"/>
              </w:numPr>
              <w:spacing w:before="0" w:after="0"/>
              <w:contextualSpacing/>
              <w:rPr>
                <w:rFonts w:ascii="Century Gothic" w:hAnsi="Century Gothic" w:cs="Arial"/>
                <w:sz w:val="19"/>
                <w:szCs w:val="19"/>
              </w:rPr>
            </w:pPr>
            <w:r w:rsidRPr="00FB67A7">
              <w:rPr>
                <w:rFonts w:ascii="Century Gothic" w:hAnsi="Century Gothic" w:cs="Arial"/>
                <w:sz w:val="19"/>
                <w:szCs w:val="19"/>
              </w:rPr>
              <w:t xml:space="preserve">Ability to suggest innovative approaches in completing job responsibilities. </w:t>
            </w:r>
          </w:p>
          <w:p w14:paraId="6ACCB9FE" w14:textId="77777777" w:rsidR="00843E72" w:rsidRPr="00FB67A7" w:rsidRDefault="00843E72" w:rsidP="00CE59F8">
            <w:pPr>
              <w:numPr>
                <w:ilvl w:val="0"/>
                <w:numId w:val="13"/>
              </w:numPr>
              <w:spacing w:before="0" w:after="0"/>
              <w:contextualSpacing/>
              <w:rPr>
                <w:rFonts w:ascii="Century Gothic" w:hAnsi="Century Gothic" w:cs="Arial"/>
                <w:sz w:val="19"/>
                <w:szCs w:val="19"/>
              </w:rPr>
            </w:pPr>
            <w:r w:rsidRPr="00FB67A7">
              <w:rPr>
                <w:rFonts w:ascii="Century Gothic" w:hAnsi="Century Gothic" w:cs="Arial"/>
                <w:sz w:val="19"/>
                <w:szCs w:val="19"/>
              </w:rPr>
              <w:t xml:space="preserve">Ability to work openly and cooperatively as a team member. </w:t>
            </w:r>
          </w:p>
          <w:p w14:paraId="4B083B96" w14:textId="77777777" w:rsidR="00C9383D" w:rsidRPr="00FB67A7" w:rsidRDefault="00843E72" w:rsidP="00CE59F8">
            <w:pPr>
              <w:numPr>
                <w:ilvl w:val="0"/>
                <w:numId w:val="13"/>
              </w:numPr>
              <w:spacing w:before="0" w:after="0"/>
              <w:contextualSpacing/>
              <w:rPr>
                <w:rFonts w:ascii="Century Gothic" w:hAnsi="Century Gothic" w:cs="Arial"/>
                <w:szCs w:val="20"/>
              </w:rPr>
            </w:pPr>
            <w:r w:rsidRPr="00FB67A7">
              <w:rPr>
                <w:rFonts w:ascii="Century Gothic" w:hAnsi="Century Gothic" w:cs="Arial"/>
                <w:sz w:val="19"/>
                <w:szCs w:val="19"/>
              </w:rPr>
              <w:t>Ability to perform physical tasks to carry out specific job duties.</w:t>
            </w:r>
          </w:p>
        </w:tc>
      </w:tr>
      <w:tr w:rsidR="00C9383D" w:rsidRPr="009F084F" w14:paraId="417095C3" w14:textId="77777777" w:rsidTr="00843E72">
        <w:trPr>
          <w:trHeight w:val="593"/>
        </w:trPr>
        <w:tc>
          <w:tcPr>
            <w:tcW w:w="9576" w:type="dxa"/>
            <w:gridSpan w:val="2"/>
          </w:tcPr>
          <w:p w14:paraId="365871F8" w14:textId="77777777" w:rsidR="00C9383D" w:rsidRPr="00FB67A7" w:rsidRDefault="00C9383D" w:rsidP="00FB67A7">
            <w:pPr>
              <w:spacing w:before="40"/>
              <w:rPr>
                <w:rFonts w:ascii="Century Gothic" w:hAnsi="Century Gothic" w:cs="Arial"/>
                <w:b/>
                <w:szCs w:val="20"/>
              </w:rPr>
            </w:pPr>
            <w:r w:rsidRPr="00FB67A7">
              <w:rPr>
                <w:rFonts w:ascii="Century Gothic" w:hAnsi="Century Gothic" w:cs="Arial"/>
                <w:b/>
                <w:szCs w:val="20"/>
              </w:rPr>
              <w:t>Minimum Skills Required:</w:t>
            </w:r>
          </w:p>
          <w:p w14:paraId="7A18F61B" w14:textId="77777777" w:rsidR="00414F42" w:rsidRPr="00FB67A7" w:rsidRDefault="00414F42" w:rsidP="00CE59F8">
            <w:pPr>
              <w:numPr>
                <w:ilvl w:val="0"/>
                <w:numId w:val="14"/>
              </w:numPr>
              <w:spacing w:before="0" w:after="0"/>
              <w:contextualSpacing/>
              <w:rPr>
                <w:rFonts w:ascii="Century Gothic" w:hAnsi="Century Gothic" w:cs="Arial"/>
                <w:color w:val="000000"/>
                <w:sz w:val="19"/>
                <w:szCs w:val="19"/>
              </w:rPr>
            </w:pPr>
            <w:r w:rsidRPr="00FB67A7">
              <w:rPr>
                <w:rFonts w:ascii="Century Gothic" w:hAnsi="Century Gothic" w:cs="Arial"/>
                <w:color w:val="000000"/>
                <w:sz w:val="19"/>
                <w:szCs w:val="19"/>
              </w:rPr>
              <w:t>Ability to meet the State of Michigan and Federal background check requirements.</w:t>
            </w:r>
          </w:p>
          <w:p w14:paraId="2AA660CC" w14:textId="0EF0AD30" w:rsidR="00414F42" w:rsidRPr="00FB67A7" w:rsidRDefault="00414F42" w:rsidP="00CE59F8">
            <w:pPr>
              <w:pStyle w:val="ListParagraph"/>
              <w:numPr>
                <w:ilvl w:val="0"/>
                <w:numId w:val="14"/>
              </w:numPr>
              <w:spacing w:before="0" w:after="0"/>
              <w:rPr>
                <w:rFonts w:ascii="Century Gothic" w:hAnsi="Century Gothic" w:cs="Arial"/>
                <w:color w:val="000000"/>
                <w:sz w:val="19"/>
                <w:szCs w:val="19"/>
              </w:rPr>
            </w:pPr>
            <w:r w:rsidRPr="00FB67A7">
              <w:rPr>
                <w:rFonts w:ascii="Century Gothic" w:hAnsi="Century Gothic" w:cs="Arial"/>
                <w:color w:val="000000"/>
                <w:sz w:val="19"/>
                <w:szCs w:val="19"/>
              </w:rPr>
              <w:t xml:space="preserve">Ability to meet the State of Michigan physical and TB examination requirements. </w:t>
            </w:r>
          </w:p>
          <w:p w14:paraId="4BDC36AB" w14:textId="747B8CB0" w:rsidR="00414F42" w:rsidRPr="00FB67A7" w:rsidRDefault="00414F42" w:rsidP="00CE59F8">
            <w:pPr>
              <w:pStyle w:val="ListParagraph"/>
              <w:numPr>
                <w:ilvl w:val="0"/>
                <w:numId w:val="14"/>
              </w:numPr>
              <w:spacing w:before="0" w:after="0"/>
              <w:rPr>
                <w:rFonts w:ascii="Century Gothic" w:hAnsi="Century Gothic" w:cs="Arial"/>
                <w:color w:val="000000"/>
                <w:sz w:val="19"/>
                <w:szCs w:val="19"/>
              </w:rPr>
            </w:pPr>
            <w:r w:rsidRPr="00FB67A7">
              <w:rPr>
                <w:rFonts w:ascii="Century Gothic" w:hAnsi="Century Gothic" w:cs="Arial"/>
                <w:color w:val="000000"/>
                <w:sz w:val="19"/>
                <w:szCs w:val="19"/>
              </w:rPr>
              <w:t>Knowledge of basic computer skills and office equipment.</w:t>
            </w:r>
          </w:p>
          <w:p w14:paraId="5A2A1FAD" w14:textId="56C7587F" w:rsidR="00414F42" w:rsidRPr="00FB67A7" w:rsidRDefault="00414F42" w:rsidP="00CE59F8">
            <w:pPr>
              <w:pStyle w:val="ListParagraph"/>
              <w:widowControl w:val="0"/>
              <w:numPr>
                <w:ilvl w:val="0"/>
                <w:numId w:val="14"/>
              </w:numPr>
              <w:autoSpaceDE w:val="0"/>
              <w:autoSpaceDN w:val="0"/>
              <w:adjustRightInd w:val="0"/>
              <w:spacing w:before="0" w:after="0"/>
              <w:rPr>
                <w:rFonts w:ascii="Century Gothic" w:hAnsi="Century Gothic" w:cs="Arial"/>
                <w:color w:val="000000"/>
                <w:sz w:val="19"/>
                <w:szCs w:val="19"/>
              </w:rPr>
            </w:pPr>
            <w:r w:rsidRPr="00FB67A7">
              <w:rPr>
                <w:rFonts w:ascii="Century Gothic" w:hAnsi="Century Gothic" w:cs="Arial"/>
                <w:color w:val="000000"/>
                <w:sz w:val="19"/>
                <w:szCs w:val="19"/>
              </w:rPr>
              <w:t>Proficient writing skills.</w:t>
            </w:r>
          </w:p>
          <w:p w14:paraId="1D0E1CB9" w14:textId="524CEDBC" w:rsidR="00C9383D" w:rsidRPr="00FB67A7" w:rsidRDefault="00414F42" w:rsidP="00CE59F8">
            <w:pPr>
              <w:pStyle w:val="ListParagraph"/>
              <w:widowControl w:val="0"/>
              <w:numPr>
                <w:ilvl w:val="0"/>
                <w:numId w:val="14"/>
              </w:numPr>
              <w:autoSpaceDE w:val="0"/>
              <w:autoSpaceDN w:val="0"/>
              <w:adjustRightInd w:val="0"/>
              <w:spacing w:before="0" w:after="0"/>
              <w:rPr>
                <w:rFonts w:ascii="Century Gothic" w:hAnsi="Century Gothic" w:cs="Arial"/>
                <w:color w:val="000000"/>
                <w:szCs w:val="20"/>
              </w:rPr>
            </w:pPr>
            <w:r w:rsidRPr="00FB67A7">
              <w:rPr>
                <w:rFonts w:ascii="Century Gothic" w:hAnsi="Century Gothic" w:cs="Arial"/>
                <w:color w:val="000000"/>
                <w:sz w:val="19"/>
                <w:szCs w:val="19"/>
              </w:rPr>
              <w:t>Strength-based approach in working with families.</w:t>
            </w:r>
          </w:p>
        </w:tc>
      </w:tr>
      <w:tr w:rsidR="00C9383D" w:rsidRPr="009F084F" w14:paraId="12A1DB51" w14:textId="77777777" w:rsidTr="00B453C1">
        <w:trPr>
          <w:trHeight w:val="1223"/>
        </w:trPr>
        <w:tc>
          <w:tcPr>
            <w:tcW w:w="9576" w:type="dxa"/>
            <w:gridSpan w:val="2"/>
          </w:tcPr>
          <w:p w14:paraId="172E284B" w14:textId="77777777" w:rsidR="00C9383D" w:rsidRPr="00FB67A7" w:rsidRDefault="00C9383D" w:rsidP="00FB67A7">
            <w:pPr>
              <w:spacing w:before="40"/>
              <w:rPr>
                <w:rFonts w:ascii="Century Gothic" w:hAnsi="Century Gothic" w:cs="Arial"/>
                <w:b/>
                <w:szCs w:val="20"/>
              </w:rPr>
            </w:pPr>
            <w:r w:rsidRPr="00FB67A7">
              <w:rPr>
                <w:rFonts w:ascii="Century Gothic" w:hAnsi="Century Gothic" w:cs="Arial"/>
                <w:b/>
                <w:szCs w:val="20"/>
              </w:rPr>
              <w:t>Minimum Physical Expectations:</w:t>
            </w:r>
          </w:p>
          <w:p w14:paraId="60CC7F8A" w14:textId="77777777" w:rsidR="003563F8" w:rsidRPr="00FB67A7" w:rsidRDefault="003563F8" w:rsidP="00CE59F8">
            <w:pPr>
              <w:numPr>
                <w:ilvl w:val="0"/>
                <w:numId w:val="15"/>
              </w:numPr>
              <w:spacing w:before="0" w:after="0"/>
              <w:rPr>
                <w:rFonts w:ascii="Century Gothic" w:hAnsi="Century Gothic" w:cs="Arial"/>
                <w:sz w:val="19"/>
                <w:szCs w:val="19"/>
              </w:rPr>
            </w:pPr>
            <w:r w:rsidRPr="00FB67A7">
              <w:rPr>
                <w:rFonts w:ascii="Century Gothic" w:hAnsi="Century Gothic" w:cs="Arial"/>
                <w:sz w:val="19"/>
                <w:szCs w:val="19"/>
              </w:rPr>
              <w:t>Physical activity that requires keyboarding, sitting, phone work and filing.</w:t>
            </w:r>
          </w:p>
          <w:p w14:paraId="2045B71D" w14:textId="77777777" w:rsidR="003563F8" w:rsidRPr="00FB67A7" w:rsidRDefault="003563F8" w:rsidP="00CE59F8">
            <w:pPr>
              <w:numPr>
                <w:ilvl w:val="0"/>
                <w:numId w:val="15"/>
              </w:numPr>
              <w:spacing w:before="0" w:after="0"/>
              <w:rPr>
                <w:rFonts w:ascii="Century Gothic" w:hAnsi="Century Gothic" w:cs="Arial"/>
                <w:sz w:val="19"/>
                <w:szCs w:val="19"/>
              </w:rPr>
            </w:pPr>
            <w:r w:rsidRPr="00FB67A7">
              <w:rPr>
                <w:rFonts w:ascii="Century Gothic" w:hAnsi="Century Gothic" w:cs="Arial"/>
                <w:sz w:val="19"/>
                <w:szCs w:val="19"/>
              </w:rPr>
              <w:t>Physical activity that requires travel by car.</w:t>
            </w:r>
          </w:p>
          <w:p w14:paraId="2D8E8F2E" w14:textId="77777777" w:rsidR="003563F8" w:rsidRPr="00FB67A7" w:rsidRDefault="003563F8" w:rsidP="00CE59F8">
            <w:pPr>
              <w:numPr>
                <w:ilvl w:val="0"/>
                <w:numId w:val="15"/>
              </w:numPr>
              <w:spacing w:before="0" w:after="0"/>
              <w:rPr>
                <w:rFonts w:ascii="Century Gothic" w:hAnsi="Century Gothic" w:cs="Arial"/>
                <w:sz w:val="19"/>
                <w:szCs w:val="19"/>
              </w:rPr>
            </w:pPr>
            <w:r w:rsidRPr="00FB67A7">
              <w:rPr>
                <w:rFonts w:ascii="Century Gothic" w:hAnsi="Century Gothic" w:cs="Arial"/>
                <w:sz w:val="19"/>
                <w:szCs w:val="19"/>
              </w:rPr>
              <w:t>Physical activity that requires lifting less than 25 lbs.</w:t>
            </w:r>
          </w:p>
          <w:p w14:paraId="5117A1AA" w14:textId="77777777" w:rsidR="00C9383D" w:rsidRPr="00FB67A7" w:rsidRDefault="003563F8" w:rsidP="00CE59F8">
            <w:pPr>
              <w:numPr>
                <w:ilvl w:val="0"/>
                <w:numId w:val="15"/>
              </w:numPr>
              <w:spacing w:before="0" w:after="0"/>
              <w:rPr>
                <w:rFonts w:ascii="Century Gothic" w:hAnsi="Century Gothic" w:cs="Arial"/>
                <w:szCs w:val="20"/>
              </w:rPr>
            </w:pPr>
            <w:r w:rsidRPr="00FB67A7">
              <w:rPr>
                <w:rFonts w:ascii="Century Gothic" w:hAnsi="Century Gothic" w:cs="Arial"/>
                <w:sz w:val="19"/>
                <w:szCs w:val="19"/>
              </w:rPr>
              <w:t xml:space="preserve">Physical activity that requires bending, stooping, reaching, climbing, </w:t>
            </w:r>
            <w:r w:rsidR="007F606E" w:rsidRPr="00FB67A7">
              <w:rPr>
                <w:rFonts w:ascii="Century Gothic" w:hAnsi="Century Gothic" w:cs="Arial"/>
                <w:sz w:val="19"/>
                <w:szCs w:val="19"/>
              </w:rPr>
              <w:t>kneeling</w:t>
            </w:r>
            <w:r w:rsidRPr="00FB67A7">
              <w:rPr>
                <w:rFonts w:ascii="Century Gothic" w:hAnsi="Century Gothic" w:cs="Arial"/>
                <w:sz w:val="19"/>
                <w:szCs w:val="19"/>
              </w:rPr>
              <w:t xml:space="preserve"> and/or twisting.</w:t>
            </w:r>
          </w:p>
        </w:tc>
      </w:tr>
      <w:tr w:rsidR="00C9383D" w:rsidRPr="009F084F" w14:paraId="0477CE46" w14:textId="77777777" w:rsidTr="00B453C1">
        <w:trPr>
          <w:trHeight w:val="1142"/>
        </w:trPr>
        <w:tc>
          <w:tcPr>
            <w:tcW w:w="9576" w:type="dxa"/>
            <w:gridSpan w:val="2"/>
          </w:tcPr>
          <w:p w14:paraId="66675CC2" w14:textId="77777777" w:rsidR="00C9383D" w:rsidRPr="00FB67A7" w:rsidRDefault="00C9383D" w:rsidP="006477EF">
            <w:pPr>
              <w:rPr>
                <w:rFonts w:ascii="Century Gothic" w:hAnsi="Century Gothic" w:cs="Arial"/>
                <w:b/>
                <w:szCs w:val="20"/>
              </w:rPr>
            </w:pPr>
            <w:r w:rsidRPr="00FB67A7">
              <w:rPr>
                <w:rFonts w:ascii="Century Gothic" w:hAnsi="Century Gothic" w:cs="Arial"/>
                <w:b/>
                <w:szCs w:val="20"/>
              </w:rPr>
              <w:t>Minimum Environmental Expectations:</w:t>
            </w:r>
          </w:p>
          <w:p w14:paraId="265E705F" w14:textId="77777777" w:rsidR="003563F8" w:rsidRPr="00FB67A7" w:rsidRDefault="003563F8" w:rsidP="00CE59F8">
            <w:pPr>
              <w:numPr>
                <w:ilvl w:val="0"/>
                <w:numId w:val="16"/>
              </w:numPr>
              <w:spacing w:before="0" w:after="0"/>
              <w:rPr>
                <w:rFonts w:ascii="Century Gothic" w:hAnsi="Century Gothic" w:cs="Arial"/>
                <w:b/>
                <w:sz w:val="19"/>
                <w:szCs w:val="19"/>
              </w:rPr>
            </w:pPr>
            <w:r w:rsidRPr="00FB67A7">
              <w:rPr>
                <w:rFonts w:ascii="Century Gothic" w:hAnsi="Century Gothic" w:cs="Arial"/>
                <w:sz w:val="19"/>
                <w:szCs w:val="19"/>
              </w:rPr>
              <w:t>Routine use of standard office equipment such as computers, phones, copiers, filing cabinets and fax machines.</w:t>
            </w:r>
          </w:p>
          <w:p w14:paraId="1009A396" w14:textId="77777777" w:rsidR="003563F8" w:rsidRPr="00FB67A7" w:rsidRDefault="003563F8" w:rsidP="00CE59F8">
            <w:pPr>
              <w:numPr>
                <w:ilvl w:val="0"/>
                <w:numId w:val="16"/>
              </w:numPr>
              <w:spacing w:before="0" w:after="0"/>
              <w:rPr>
                <w:rFonts w:ascii="Century Gothic" w:hAnsi="Century Gothic" w:cs="Arial"/>
                <w:b/>
                <w:sz w:val="19"/>
                <w:szCs w:val="19"/>
              </w:rPr>
            </w:pPr>
            <w:r w:rsidRPr="00FB67A7">
              <w:rPr>
                <w:rFonts w:ascii="Century Gothic" w:hAnsi="Century Gothic" w:cs="Arial"/>
                <w:sz w:val="19"/>
                <w:szCs w:val="19"/>
              </w:rPr>
              <w:t>Possible exposure to blood and bodily fluids.</w:t>
            </w:r>
          </w:p>
          <w:p w14:paraId="5CD5785F" w14:textId="77777777" w:rsidR="00C9383D" w:rsidRPr="00FB67A7" w:rsidRDefault="003563F8" w:rsidP="00CE59F8">
            <w:pPr>
              <w:numPr>
                <w:ilvl w:val="0"/>
                <w:numId w:val="16"/>
              </w:numPr>
              <w:spacing w:before="0" w:after="0"/>
              <w:rPr>
                <w:rFonts w:ascii="Century Gothic" w:hAnsi="Century Gothic" w:cs="Arial"/>
                <w:b/>
                <w:szCs w:val="20"/>
              </w:rPr>
            </w:pPr>
            <w:r w:rsidRPr="00FB67A7">
              <w:rPr>
                <w:rFonts w:ascii="Century Gothic" w:hAnsi="Century Gothic" w:cs="Arial"/>
                <w:sz w:val="19"/>
                <w:szCs w:val="19"/>
              </w:rPr>
              <w:t>Possible exposure to communicable diseases.</w:t>
            </w:r>
          </w:p>
        </w:tc>
      </w:tr>
    </w:tbl>
    <w:p w14:paraId="03310D47" w14:textId="77777777" w:rsidR="00DB41E6" w:rsidRPr="009F084F" w:rsidRDefault="00DB41E6" w:rsidP="0014076C">
      <w:pPr>
        <w:rPr>
          <w:sz w:val="22"/>
        </w:rPr>
      </w:pPr>
    </w:p>
    <w:p w14:paraId="0BD718F7" w14:textId="77777777" w:rsidR="00C9383D" w:rsidRPr="009F084F" w:rsidRDefault="00C9383D" w:rsidP="00DB41E6">
      <w:pPr>
        <w:rPr>
          <w:sz w:val="22"/>
        </w:rPr>
      </w:pPr>
    </w:p>
    <w:sectPr w:rsidR="00C9383D" w:rsidRPr="009F084F"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3E8C" w14:textId="77777777" w:rsidR="00E60761" w:rsidRDefault="00E60761" w:rsidP="00037D55">
      <w:pPr>
        <w:spacing w:before="0" w:after="0"/>
      </w:pPr>
      <w:r>
        <w:separator/>
      </w:r>
    </w:p>
  </w:endnote>
  <w:endnote w:type="continuationSeparator" w:id="0">
    <w:p w14:paraId="6A4D4C4B" w14:textId="77777777" w:rsidR="00E60761" w:rsidRDefault="00E6076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EEC2" w14:textId="2E5E55F7" w:rsidR="00C9383D" w:rsidRDefault="00F70A7A">
    <w:pPr>
      <w:pStyle w:val="Footer"/>
    </w:pPr>
    <w:r w:rsidRPr="00F70A7A">
      <w:rPr>
        <w:sz w:val="16"/>
        <w:szCs w:val="16"/>
      </w:rPr>
      <w:fldChar w:fldCharType="begin"/>
    </w:r>
    <w:r w:rsidRPr="00F70A7A">
      <w:rPr>
        <w:sz w:val="16"/>
        <w:szCs w:val="16"/>
      </w:rPr>
      <w:instrText xml:space="preserve"> FILENAME  \* FirstCap \p  \* MERGEFORMAT </w:instrText>
    </w:r>
    <w:r w:rsidRPr="00F70A7A">
      <w:rPr>
        <w:sz w:val="16"/>
        <w:szCs w:val="16"/>
      </w:rPr>
      <w:fldChar w:fldCharType="separate"/>
    </w:r>
    <w:r w:rsidRPr="00F70A7A">
      <w:rPr>
        <w:noProof/>
        <w:sz w:val="16"/>
        <w:szCs w:val="16"/>
      </w:rPr>
      <w:t>P:\Agency\Human Resources\Job Descriptions\Child Family Development\HS - Family Engagment Specialist.docx</w:t>
    </w:r>
    <w:r w:rsidRPr="00F70A7A">
      <w:rPr>
        <w:sz w:val="16"/>
        <w:szCs w:val="16"/>
      </w:rPr>
      <w:fldChar w:fldCharType="end"/>
    </w:r>
    <w:r>
      <w:t xml:space="preserve">                                          </w:t>
    </w:r>
    <w:r w:rsidR="00280EB3">
      <w:fldChar w:fldCharType="begin"/>
    </w:r>
    <w:r w:rsidR="00280EB3">
      <w:instrText xml:space="preserve"> PAGE   \* MERGEFORMAT </w:instrText>
    </w:r>
    <w:r w:rsidR="00280EB3">
      <w:fldChar w:fldCharType="separate"/>
    </w:r>
    <w:r w:rsidR="00055C96">
      <w:rPr>
        <w:noProof/>
      </w:rPr>
      <w:t>1</w:t>
    </w:r>
    <w:r w:rsidR="00280E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69BD" w14:textId="77777777" w:rsidR="00E60761" w:rsidRDefault="00E60761" w:rsidP="00037D55">
      <w:pPr>
        <w:spacing w:before="0" w:after="0"/>
      </w:pPr>
      <w:r>
        <w:separator/>
      </w:r>
    </w:p>
  </w:footnote>
  <w:footnote w:type="continuationSeparator" w:id="0">
    <w:p w14:paraId="3CFBE8C1" w14:textId="77777777" w:rsidR="00E60761" w:rsidRDefault="00E6076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BB58" w14:textId="4F8AF47E" w:rsidR="00C9383D" w:rsidRDefault="00CE59F8" w:rsidP="00F70A7A">
    <w:pPr>
      <w:pStyle w:val="Companyname"/>
      <w:spacing w:before="0" w:after="0"/>
      <w:jc w:val="left"/>
    </w:pPr>
    <w:r w:rsidRPr="003E3185">
      <w:rPr>
        <w:rFonts w:eastAsia="Times New Roman"/>
        <w:b w:val="0"/>
        <w:noProof/>
      </w:rPr>
      <w:drawing>
        <wp:anchor distT="0" distB="0" distL="114300" distR="114300" simplePos="0" relativeHeight="251658240" behindDoc="0" locked="0" layoutInCell="1" allowOverlap="1" wp14:anchorId="34833EC4" wp14:editId="670EF334">
          <wp:simplePos x="0" y="0"/>
          <wp:positionH relativeFrom="margin">
            <wp:align>left</wp:align>
          </wp:positionH>
          <wp:positionV relativeFrom="paragraph">
            <wp:posOffset>9525</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00AD6A63" w:rsidRPr="003E3185">
      <w:rPr>
        <w:rFonts w:eastAsia="Times New Roman"/>
        <w:b w:val="0"/>
        <w:noProof/>
      </w:rPr>
      <mc:AlternateContent>
        <mc:Choice Requires="wpg">
          <w:drawing>
            <wp:anchor distT="45720" distB="45720" distL="182880" distR="182880" simplePos="0" relativeHeight="251660288" behindDoc="0" locked="0" layoutInCell="1" allowOverlap="1" wp14:anchorId="6380D22E" wp14:editId="4F840459">
              <wp:simplePos x="0" y="0"/>
              <wp:positionH relativeFrom="margin">
                <wp:posOffset>1412240</wp:posOffset>
              </wp:positionH>
              <wp:positionV relativeFrom="margin">
                <wp:posOffset>-819184</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8D99AC9" w14:textId="77777777" w:rsidR="00F70A7A" w:rsidRDefault="00F70A7A" w:rsidP="00F70A7A">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1C3F536A" w14:textId="77777777" w:rsidR="00F70A7A" w:rsidRPr="002405E7" w:rsidRDefault="00F70A7A" w:rsidP="00F70A7A">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46FB92A" w14:textId="77777777" w:rsidR="00F70A7A" w:rsidRPr="002405E7" w:rsidRDefault="00F70A7A" w:rsidP="00F70A7A">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380D22E" id="Group 198" o:spid="_x0000_s1026" style="position:absolute;margin-left:111.2pt;margin-top:-64.5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8D99AC9" w14:textId="77777777" w:rsidR="00F70A7A" w:rsidRDefault="00F70A7A" w:rsidP="00F70A7A">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C3F536A" w14:textId="77777777" w:rsidR="00F70A7A" w:rsidRPr="002405E7" w:rsidRDefault="00F70A7A" w:rsidP="00F70A7A">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46FB92A" w14:textId="77777777" w:rsidR="00F70A7A" w:rsidRPr="002405E7" w:rsidRDefault="00F70A7A" w:rsidP="00F70A7A">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p>
  <w:p w14:paraId="006CF621" w14:textId="028BC0A9" w:rsidR="00F70A7A" w:rsidRDefault="00F70A7A" w:rsidP="000653D7">
    <w:pPr>
      <w:pStyle w:val="Companyname"/>
      <w:spacing w:before="0" w:after="0"/>
      <w:jc w:val="center"/>
    </w:pPr>
  </w:p>
  <w:p w14:paraId="61A66D17" w14:textId="05B0D694" w:rsidR="00F70A7A" w:rsidRDefault="00F70A7A" w:rsidP="000653D7">
    <w:pPr>
      <w:pStyle w:val="Companyname"/>
      <w:spacing w:before="0" w:after="0"/>
      <w:jc w:val="center"/>
    </w:pPr>
  </w:p>
  <w:p w14:paraId="6992A3D2" w14:textId="6C05C0D4" w:rsidR="00F70A7A" w:rsidRPr="00841DC8" w:rsidRDefault="00F70A7A" w:rsidP="00F70A7A">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E44465"/>
    <w:multiLevelType w:val="hybridMultilevel"/>
    <w:tmpl w:val="3EE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3C4CAF"/>
    <w:multiLevelType w:val="hybridMultilevel"/>
    <w:tmpl w:val="116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A2A3C"/>
    <w:multiLevelType w:val="hybridMultilevel"/>
    <w:tmpl w:val="FB3485A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7319E"/>
    <w:multiLevelType w:val="hybridMultilevel"/>
    <w:tmpl w:val="72F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A3CB5"/>
    <w:multiLevelType w:val="hybridMultilevel"/>
    <w:tmpl w:val="7DD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B6F2EBD"/>
    <w:multiLevelType w:val="hybridMultilevel"/>
    <w:tmpl w:val="AB6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2FA8"/>
    <w:multiLevelType w:val="hybridMultilevel"/>
    <w:tmpl w:val="0186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506D8"/>
    <w:multiLevelType w:val="hybridMultilevel"/>
    <w:tmpl w:val="7288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84FAE"/>
    <w:multiLevelType w:val="hybridMultilevel"/>
    <w:tmpl w:val="FF8EA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22A08"/>
    <w:multiLevelType w:val="hybridMultilevel"/>
    <w:tmpl w:val="4D66D65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C4DE6"/>
    <w:multiLevelType w:val="hybridMultilevel"/>
    <w:tmpl w:val="5A8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1767B"/>
    <w:multiLevelType w:val="hybridMultilevel"/>
    <w:tmpl w:val="56D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C41BC"/>
    <w:multiLevelType w:val="hybridMultilevel"/>
    <w:tmpl w:val="14F43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9"/>
  </w:num>
  <w:num w:numId="6">
    <w:abstractNumId w:val="4"/>
  </w:num>
  <w:num w:numId="7">
    <w:abstractNumId w:val="16"/>
  </w:num>
  <w:num w:numId="8">
    <w:abstractNumId w:val="12"/>
  </w:num>
  <w:num w:numId="9">
    <w:abstractNumId w:val="15"/>
  </w:num>
  <w:num w:numId="10">
    <w:abstractNumId w:val="6"/>
  </w:num>
  <w:num w:numId="11">
    <w:abstractNumId w:val="2"/>
  </w:num>
  <w:num w:numId="12">
    <w:abstractNumId w:val="5"/>
  </w:num>
  <w:num w:numId="13">
    <w:abstractNumId w:val="17"/>
  </w:num>
  <w:num w:numId="14">
    <w:abstractNumId w:val="10"/>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1C4E"/>
    <w:rsid w:val="000327B2"/>
    <w:rsid w:val="00037D55"/>
    <w:rsid w:val="00050301"/>
    <w:rsid w:val="00053F67"/>
    <w:rsid w:val="00055C96"/>
    <w:rsid w:val="00064CEC"/>
    <w:rsid w:val="000653D7"/>
    <w:rsid w:val="000A7AC7"/>
    <w:rsid w:val="000B4962"/>
    <w:rsid w:val="000C5A46"/>
    <w:rsid w:val="000E6682"/>
    <w:rsid w:val="000F0AA1"/>
    <w:rsid w:val="00103BF9"/>
    <w:rsid w:val="00110187"/>
    <w:rsid w:val="00114FAC"/>
    <w:rsid w:val="0012566B"/>
    <w:rsid w:val="0014076C"/>
    <w:rsid w:val="00147A54"/>
    <w:rsid w:val="001862B7"/>
    <w:rsid w:val="001A24F2"/>
    <w:rsid w:val="001B5876"/>
    <w:rsid w:val="00200E10"/>
    <w:rsid w:val="00201D1A"/>
    <w:rsid w:val="002421DC"/>
    <w:rsid w:val="002515E5"/>
    <w:rsid w:val="002647DB"/>
    <w:rsid w:val="00276A6F"/>
    <w:rsid w:val="00280EB3"/>
    <w:rsid w:val="002A383B"/>
    <w:rsid w:val="002F0EDB"/>
    <w:rsid w:val="003200FD"/>
    <w:rsid w:val="003563F8"/>
    <w:rsid w:val="00365061"/>
    <w:rsid w:val="00374F55"/>
    <w:rsid w:val="003829AA"/>
    <w:rsid w:val="00386176"/>
    <w:rsid w:val="00386B78"/>
    <w:rsid w:val="003D747B"/>
    <w:rsid w:val="003E3347"/>
    <w:rsid w:val="00414F42"/>
    <w:rsid w:val="00423C7E"/>
    <w:rsid w:val="0044124B"/>
    <w:rsid w:val="00445362"/>
    <w:rsid w:val="00453D60"/>
    <w:rsid w:val="00455D2F"/>
    <w:rsid w:val="00463156"/>
    <w:rsid w:val="00463584"/>
    <w:rsid w:val="00465596"/>
    <w:rsid w:val="004806C6"/>
    <w:rsid w:val="00484875"/>
    <w:rsid w:val="00493799"/>
    <w:rsid w:val="004A1B2D"/>
    <w:rsid w:val="004B75A7"/>
    <w:rsid w:val="004C2484"/>
    <w:rsid w:val="004D7E6F"/>
    <w:rsid w:val="004E6FAA"/>
    <w:rsid w:val="004F2E34"/>
    <w:rsid w:val="00500155"/>
    <w:rsid w:val="00503144"/>
    <w:rsid w:val="00516A0F"/>
    <w:rsid w:val="00540AC9"/>
    <w:rsid w:val="00562A56"/>
    <w:rsid w:val="00566F1F"/>
    <w:rsid w:val="00592652"/>
    <w:rsid w:val="005A3B49"/>
    <w:rsid w:val="005A7AC7"/>
    <w:rsid w:val="005C1476"/>
    <w:rsid w:val="005C6A5F"/>
    <w:rsid w:val="005E3FE3"/>
    <w:rsid w:val="0060216F"/>
    <w:rsid w:val="00614C7D"/>
    <w:rsid w:val="006477EF"/>
    <w:rsid w:val="00650CEE"/>
    <w:rsid w:val="006860AF"/>
    <w:rsid w:val="006A15EA"/>
    <w:rsid w:val="006B253D"/>
    <w:rsid w:val="006B53FB"/>
    <w:rsid w:val="006C5CCB"/>
    <w:rsid w:val="00703C56"/>
    <w:rsid w:val="007377E4"/>
    <w:rsid w:val="007477D5"/>
    <w:rsid w:val="0076696C"/>
    <w:rsid w:val="00774232"/>
    <w:rsid w:val="007B5567"/>
    <w:rsid w:val="007B6A52"/>
    <w:rsid w:val="007E3E45"/>
    <w:rsid w:val="007F2C82"/>
    <w:rsid w:val="007F606E"/>
    <w:rsid w:val="008036DF"/>
    <w:rsid w:val="0080619B"/>
    <w:rsid w:val="008249D1"/>
    <w:rsid w:val="00841DC8"/>
    <w:rsid w:val="00843A55"/>
    <w:rsid w:val="00843E72"/>
    <w:rsid w:val="00851E78"/>
    <w:rsid w:val="00880021"/>
    <w:rsid w:val="008D03D8"/>
    <w:rsid w:val="008D0916"/>
    <w:rsid w:val="008D2F4B"/>
    <w:rsid w:val="008F1904"/>
    <w:rsid w:val="008F2537"/>
    <w:rsid w:val="009330CA"/>
    <w:rsid w:val="00942365"/>
    <w:rsid w:val="00944BD1"/>
    <w:rsid w:val="00976D84"/>
    <w:rsid w:val="0099370D"/>
    <w:rsid w:val="009A01BA"/>
    <w:rsid w:val="009A6D0B"/>
    <w:rsid w:val="009C7C87"/>
    <w:rsid w:val="009F084F"/>
    <w:rsid w:val="00A01E8A"/>
    <w:rsid w:val="00A359F5"/>
    <w:rsid w:val="00A63AE9"/>
    <w:rsid w:val="00A64F33"/>
    <w:rsid w:val="00A81673"/>
    <w:rsid w:val="00AB4138"/>
    <w:rsid w:val="00AD6A63"/>
    <w:rsid w:val="00AD707D"/>
    <w:rsid w:val="00AE0F8A"/>
    <w:rsid w:val="00B453C1"/>
    <w:rsid w:val="00B475DD"/>
    <w:rsid w:val="00B51891"/>
    <w:rsid w:val="00B61BE6"/>
    <w:rsid w:val="00BA31EC"/>
    <w:rsid w:val="00BB2F85"/>
    <w:rsid w:val="00BB3904"/>
    <w:rsid w:val="00BB6312"/>
    <w:rsid w:val="00BC6A5D"/>
    <w:rsid w:val="00BD0958"/>
    <w:rsid w:val="00C15B27"/>
    <w:rsid w:val="00C22FD2"/>
    <w:rsid w:val="00C41450"/>
    <w:rsid w:val="00C41B9B"/>
    <w:rsid w:val="00C47910"/>
    <w:rsid w:val="00C62179"/>
    <w:rsid w:val="00C76253"/>
    <w:rsid w:val="00C81FFC"/>
    <w:rsid w:val="00C9383D"/>
    <w:rsid w:val="00C94EB9"/>
    <w:rsid w:val="00CC4A82"/>
    <w:rsid w:val="00CE20C3"/>
    <w:rsid w:val="00CE59F8"/>
    <w:rsid w:val="00CF467A"/>
    <w:rsid w:val="00D17CF6"/>
    <w:rsid w:val="00D32F04"/>
    <w:rsid w:val="00D36630"/>
    <w:rsid w:val="00D37A2A"/>
    <w:rsid w:val="00D4196D"/>
    <w:rsid w:val="00D57E96"/>
    <w:rsid w:val="00D74263"/>
    <w:rsid w:val="00D91CE6"/>
    <w:rsid w:val="00D921F1"/>
    <w:rsid w:val="00D94299"/>
    <w:rsid w:val="00DB41E6"/>
    <w:rsid w:val="00DB4F41"/>
    <w:rsid w:val="00DB7B5C"/>
    <w:rsid w:val="00DC2EEE"/>
    <w:rsid w:val="00DE106F"/>
    <w:rsid w:val="00E0032A"/>
    <w:rsid w:val="00E23F93"/>
    <w:rsid w:val="00E25F48"/>
    <w:rsid w:val="00E32E49"/>
    <w:rsid w:val="00E60761"/>
    <w:rsid w:val="00E716D7"/>
    <w:rsid w:val="00E72CE7"/>
    <w:rsid w:val="00E9266D"/>
    <w:rsid w:val="00EA68A2"/>
    <w:rsid w:val="00F06F66"/>
    <w:rsid w:val="00F10053"/>
    <w:rsid w:val="00F504C1"/>
    <w:rsid w:val="00F52FD9"/>
    <w:rsid w:val="00F54154"/>
    <w:rsid w:val="00F54D5B"/>
    <w:rsid w:val="00F70A7A"/>
    <w:rsid w:val="00FA683D"/>
    <w:rsid w:val="00FB67A7"/>
    <w:rsid w:val="00FC43DE"/>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D4C6C8"/>
  <w15:docId w15:val="{157A675A-0B68-459D-840E-A6FC23F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rsid w:val="00D94299"/>
    <w:pPr>
      <w:widowControl w:val="0"/>
      <w:numPr>
        <w:numId w:val="3"/>
      </w:numPr>
      <w:autoSpaceDE w:val="0"/>
      <w:autoSpaceDN w:val="0"/>
      <w:adjustRightInd w:val="0"/>
      <w:spacing w:before="0" w:after="0"/>
      <w:ind w:left="1087" w:hanging="655"/>
      <w:outlineLvl w:val="0"/>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2784">
      <w:bodyDiv w:val="1"/>
      <w:marLeft w:val="0"/>
      <w:marRight w:val="0"/>
      <w:marTop w:val="0"/>
      <w:marBottom w:val="0"/>
      <w:divBdr>
        <w:top w:val="none" w:sz="0" w:space="0" w:color="auto"/>
        <w:left w:val="none" w:sz="0" w:space="0" w:color="auto"/>
        <w:bottom w:val="none" w:sz="0" w:space="0" w:color="auto"/>
        <w:right w:val="none" w:sz="0" w:space="0" w:color="auto"/>
      </w:divBdr>
    </w:div>
    <w:div w:id="1342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35</TotalTime>
  <Pages>3</Pages>
  <Words>1181</Words>
  <Characters>7333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7</cp:revision>
  <cp:lastPrinted>2015-01-22T14:01:00Z</cp:lastPrinted>
  <dcterms:created xsi:type="dcterms:W3CDTF">2017-07-28T11:57:00Z</dcterms:created>
  <dcterms:modified xsi:type="dcterms:W3CDTF">2021-01-28T15:11:00Z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