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9EDB83C" w14:textId="77777777" w:rsidTr="000653D7">
        <w:tc>
          <w:tcPr>
            <w:tcW w:w="1908" w:type="dxa"/>
            <w:shd w:val="clear" w:color="auto" w:fill="F2F2F2"/>
          </w:tcPr>
          <w:p w14:paraId="497D4731"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Job Title:</w:t>
            </w:r>
          </w:p>
        </w:tc>
        <w:tc>
          <w:tcPr>
            <w:tcW w:w="7668" w:type="dxa"/>
          </w:tcPr>
          <w:p w14:paraId="6620F897" w14:textId="77777777" w:rsidR="00D74263" w:rsidRPr="00C17358" w:rsidRDefault="002526AE" w:rsidP="004806C6">
            <w:pPr>
              <w:rPr>
                <w:rFonts w:ascii="Century Gothic" w:hAnsi="Century Gothic"/>
                <w:b/>
              </w:rPr>
            </w:pPr>
            <w:r w:rsidRPr="00C17358">
              <w:rPr>
                <w:rStyle w:val="PlaceholderText"/>
                <w:rFonts w:ascii="Century Gothic" w:hAnsi="Century Gothic"/>
                <w:b/>
                <w:color w:val="auto"/>
              </w:rPr>
              <w:t>Director of Operations</w:t>
            </w:r>
          </w:p>
        </w:tc>
      </w:tr>
      <w:tr w:rsidR="00D74263" w:rsidRPr="00B475DD" w14:paraId="277B1EAA" w14:textId="77777777" w:rsidTr="000653D7">
        <w:tc>
          <w:tcPr>
            <w:tcW w:w="1908" w:type="dxa"/>
            <w:shd w:val="clear" w:color="auto" w:fill="F2F2F2"/>
          </w:tcPr>
          <w:p w14:paraId="4FC1A78B"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Department:</w:t>
            </w:r>
          </w:p>
        </w:tc>
        <w:tc>
          <w:tcPr>
            <w:tcW w:w="7668" w:type="dxa"/>
          </w:tcPr>
          <w:p w14:paraId="53455FDA" w14:textId="77777777" w:rsidR="00D74263" w:rsidRPr="00C17358" w:rsidRDefault="002526AE" w:rsidP="004806C6">
            <w:pPr>
              <w:rPr>
                <w:rFonts w:ascii="Century Gothic" w:hAnsi="Century Gothic"/>
                <w:b/>
              </w:rPr>
            </w:pPr>
            <w:r w:rsidRPr="00C17358">
              <w:rPr>
                <w:rStyle w:val="PlaceholderText"/>
                <w:rFonts w:ascii="Century Gothic" w:hAnsi="Century Gothic"/>
                <w:b/>
                <w:color w:val="auto"/>
              </w:rPr>
              <w:t>Administration</w:t>
            </w:r>
          </w:p>
        </w:tc>
      </w:tr>
      <w:tr w:rsidR="00D74263" w:rsidRPr="00B475DD" w14:paraId="294D0903" w14:textId="77777777" w:rsidTr="000653D7">
        <w:tc>
          <w:tcPr>
            <w:tcW w:w="1908" w:type="dxa"/>
            <w:shd w:val="clear" w:color="auto" w:fill="F2F2F2"/>
          </w:tcPr>
          <w:p w14:paraId="39542BE3"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Reports to:</w:t>
            </w:r>
          </w:p>
        </w:tc>
        <w:tc>
          <w:tcPr>
            <w:tcW w:w="7668" w:type="dxa"/>
          </w:tcPr>
          <w:p w14:paraId="6D246BEB" w14:textId="77777777" w:rsidR="00D74263" w:rsidRPr="00C17358" w:rsidRDefault="002526AE" w:rsidP="004806C6">
            <w:pPr>
              <w:rPr>
                <w:rFonts w:ascii="Century Gothic" w:hAnsi="Century Gothic"/>
                <w:b/>
              </w:rPr>
            </w:pPr>
            <w:r w:rsidRPr="00C17358">
              <w:rPr>
                <w:rStyle w:val="PlaceholderText"/>
                <w:rFonts w:ascii="Century Gothic" w:hAnsi="Century Gothic"/>
                <w:b/>
                <w:color w:val="auto"/>
              </w:rPr>
              <w:t>Executive Director</w:t>
            </w:r>
          </w:p>
        </w:tc>
      </w:tr>
      <w:tr w:rsidR="00D74263" w:rsidRPr="00B475DD" w14:paraId="6512A38D" w14:textId="77777777" w:rsidTr="000653D7">
        <w:tc>
          <w:tcPr>
            <w:tcW w:w="1908" w:type="dxa"/>
            <w:shd w:val="clear" w:color="auto" w:fill="F2F2F2"/>
          </w:tcPr>
          <w:p w14:paraId="0B5F8EA3"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Grade:</w:t>
            </w:r>
          </w:p>
        </w:tc>
        <w:tc>
          <w:tcPr>
            <w:tcW w:w="7668" w:type="dxa"/>
          </w:tcPr>
          <w:p w14:paraId="6BEFAED2" w14:textId="77777777" w:rsidR="00D74263" w:rsidRPr="00C17358" w:rsidRDefault="00D421F0" w:rsidP="004806C6">
            <w:pPr>
              <w:rPr>
                <w:rFonts w:ascii="Century Gothic" w:hAnsi="Century Gothic"/>
                <w:b/>
              </w:rPr>
            </w:pPr>
            <w:r w:rsidRPr="00C17358">
              <w:rPr>
                <w:rStyle w:val="PlaceholderText"/>
                <w:rFonts w:ascii="Century Gothic" w:hAnsi="Century Gothic"/>
                <w:b/>
                <w:color w:val="auto"/>
              </w:rPr>
              <w:t xml:space="preserve">D </w:t>
            </w:r>
          </w:p>
        </w:tc>
      </w:tr>
      <w:tr w:rsidR="00D74263" w:rsidRPr="00B475DD" w14:paraId="2E77C059" w14:textId="77777777" w:rsidTr="000653D7">
        <w:tc>
          <w:tcPr>
            <w:tcW w:w="1908" w:type="dxa"/>
            <w:shd w:val="clear" w:color="auto" w:fill="F2F2F2"/>
          </w:tcPr>
          <w:p w14:paraId="17193C68"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Supervises:</w:t>
            </w:r>
          </w:p>
        </w:tc>
        <w:tc>
          <w:tcPr>
            <w:tcW w:w="7668" w:type="dxa"/>
          </w:tcPr>
          <w:p w14:paraId="3E2F0FA3" w14:textId="77777777" w:rsidR="00D74263" w:rsidRPr="00C17358" w:rsidRDefault="002526AE" w:rsidP="002526AE">
            <w:pPr>
              <w:rPr>
                <w:rFonts w:ascii="Century Gothic" w:hAnsi="Century Gothic"/>
                <w:b/>
                <w:sz w:val="18"/>
                <w:szCs w:val="18"/>
              </w:rPr>
            </w:pPr>
            <w:r w:rsidRPr="00C17358">
              <w:rPr>
                <w:rStyle w:val="PlaceholderText"/>
                <w:rFonts w:ascii="Century Gothic" w:hAnsi="Century Gothic"/>
                <w:b/>
                <w:color w:val="auto"/>
                <w:sz w:val="18"/>
                <w:szCs w:val="18"/>
              </w:rPr>
              <w:t>Senior Nutrition, IT, Head Start Bus Drivers, DMT and Support, Receptionists, Warehouse</w:t>
            </w:r>
          </w:p>
        </w:tc>
      </w:tr>
      <w:tr w:rsidR="00D74263" w:rsidRPr="00B475DD" w14:paraId="5E731EE8" w14:textId="77777777" w:rsidTr="000653D7">
        <w:tc>
          <w:tcPr>
            <w:tcW w:w="1908" w:type="dxa"/>
            <w:shd w:val="clear" w:color="auto" w:fill="F2F2F2"/>
          </w:tcPr>
          <w:p w14:paraId="431AF1E5"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FLSA Status:</w:t>
            </w:r>
          </w:p>
        </w:tc>
        <w:tc>
          <w:tcPr>
            <w:tcW w:w="7668" w:type="dxa"/>
          </w:tcPr>
          <w:p w14:paraId="7BBEB6AE" w14:textId="77777777" w:rsidR="00D74263" w:rsidRPr="00C17358" w:rsidRDefault="002526AE" w:rsidP="00516A0F">
            <w:pPr>
              <w:rPr>
                <w:rFonts w:ascii="Century Gothic" w:hAnsi="Century Gothic"/>
                <w:b/>
              </w:rPr>
            </w:pPr>
            <w:r w:rsidRPr="00C17358">
              <w:rPr>
                <w:rStyle w:val="PlaceholderText"/>
                <w:rFonts w:ascii="Century Gothic" w:hAnsi="Century Gothic"/>
                <w:b/>
                <w:color w:val="auto"/>
              </w:rPr>
              <w:t>Exempt</w:t>
            </w:r>
          </w:p>
        </w:tc>
      </w:tr>
      <w:tr w:rsidR="00D74263" w:rsidRPr="00B475DD" w14:paraId="30C4A097" w14:textId="77777777" w:rsidTr="000653D7">
        <w:tc>
          <w:tcPr>
            <w:tcW w:w="1908" w:type="dxa"/>
            <w:shd w:val="clear" w:color="auto" w:fill="F2F2F2"/>
          </w:tcPr>
          <w:p w14:paraId="01758121"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Prepared by:</w:t>
            </w:r>
          </w:p>
        </w:tc>
        <w:tc>
          <w:tcPr>
            <w:tcW w:w="7668" w:type="dxa"/>
          </w:tcPr>
          <w:p w14:paraId="13E7701C" w14:textId="77777777" w:rsidR="00D74263" w:rsidRPr="00C17358" w:rsidRDefault="002526AE" w:rsidP="00516A0F">
            <w:pPr>
              <w:rPr>
                <w:rFonts w:ascii="Century Gothic" w:hAnsi="Century Gothic"/>
                <w:b/>
              </w:rPr>
            </w:pPr>
            <w:r w:rsidRPr="00C17358">
              <w:rPr>
                <w:rStyle w:val="PlaceholderText"/>
                <w:rFonts w:ascii="Century Gothic" w:hAnsi="Century Gothic"/>
                <w:b/>
                <w:color w:val="auto"/>
              </w:rPr>
              <w:t>Betsy Rees</w:t>
            </w:r>
          </w:p>
        </w:tc>
      </w:tr>
      <w:tr w:rsidR="00D74263" w:rsidRPr="00B475DD" w14:paraId="7F7E13A9" w14:textId="77777777" w:rsidTr="000653D7">
        <w:tc>
          <w:tcPr>
            <w:tcW w:w="1908" w:type="dxa"/>
            <w:shd w:val="clear" w:color="auto" w:fill="F2F2F2"/>
          </w:tcPr>
          <w:p w14:paraId="02518B9A" w14:textId="77777777" w:rsidR="00D74263" w:rsidRPr="00C17358" w:rsidRDefault="00D74263" w:rsidP="00B475DD">
            <w:pPr>
              <w:pStyle w:val="Label"/>
              <w:rPr>
                <w:rFonts w:ascii="Century Gothic" w:hAnsi="Century Gothic"/>
                <w:color w:val="auto"/>
              </w:rPr>
            </w:pPr>
            <w:r w:rsidRPr="00C17358">
              <w:rPr>
                <w:rFonts w:ascii="Century Gothic" w:hAnsi="Century Gothic"/>
                <w:color w:val="auto"/>
              </w:rPr>
              <w:t>Date:</w:t>
            </w:r>
          </w:p>
        </w:tc>
        <w:tc>
          <w:tcPr>
            <w:tcW w:w="7668" w:type="dxa"/>
          </w:tcPr>
          <w:p w14:paraId="0D653A66" w14:textId="6F791EBB" w:rsidR="00D74263" w:rsidRPr="00C17358" w:rsidRDefault="00C17358" w:rsidP="00516A0F">
            <w:pPr>
              <w:rPr>
                <w:rFonts w:ascii="Century Gothic" w:hAnsi="Century Gothic"/>
                <w:b/>
              </w:rPr>
            </w:pPr>
            <w:r w:rsidRPr="00C17358">
              <w:rPr>
                <w:rStyle w:val="PlaceholderText"/>
                <w:rFonts w:ascii="Century Gothic" w:hAnsi="Century Gothic"/>
                <w:b/>
                <w:color w:val="auto"/>
              </w:rPr>
              <w:fldChar w:fldCharType="begin"/>
            </w:r>
            <w:r w:rsidRPr="00C17358">
              <w:rPr>
                <w:rStyle w:val="PlaceholderText"/>
                <w:rFonts w:ascii="Century Gothic" w:hAnsi="Century Gothic"/>
                <w:b/>
                <w:color w:val="auto"/>
              </w:rPr>
              <w:instrText xml:space="preserve"> SAVEDATE  \@ "MMMM d, yyyy"  \* MERGEFORMAT </w:instrText>
            </w:r>
            <w:r w:rsidRPr="00C17358">
              <w:rPr>
                <w:rStyle w:val="PlaceholderText"/>
                <w:rFonts w:ascii="Century Gothic" w:hAnsi="Century Gothic"/>
                <w:b/>
                <w:color w:val="auto"/>
              </w:rPr>
              <w:fldChar w:fldCharType="separate"/>
            </w:r>
            <w:r w:rsidRPr="00C17358">
              <w:rPr>
                <w:rStyle w:val="PlaceholderText"/>
                <w:rFonts w:ascii="Century Gothic" w:hAnsi="Century Gothic"/>
                <w:b/>
                <w:noProof/>
                <w:color w:val="auto"/>
              </w:rPr>
              <w:t>July 14, 2019</w:t>
            </w:r>
            <w:r w:rsidRPr="00C17358">
              <w:rPr>
                <w:rStyle w:val="PlaceholderText"/>
                <w:rFonts w:ascii="Century Gothic" w:hAnsi="Century Gothic"/>
                <w:b/>
                <w:color w:val="auto"/>
              </w:rPr>
              <w:fldChar w:fldCharType="end"/>
            </w:r>
          </w:p>
        </w:tc>
      </w:tr>
      <w:tr w:rsidR="00D74263" w:rsidRPr="00B475DD" w14:paraId="054A2B81" w14:textId="77777777" w:rsidTr="000653D7">
        <w:tc>
          <w:tcPr>
            <w:tcW w:w="9576" w:type="dxa"/>
            <w:gridSpan w:val="2"/>
            <w:shd w:val="clear" w:color="auto" w:fill="EEECE1"/>
          </w:tcPr>
          <w:p w14:paraId="22C54739" w14:textId="77777777" w:rsidR="00D74263" w:rsidRDefault="00D74263" w:rsidP="00B475DD">
            <w:pPr>
              <w:pStyle w:val="Label"/>
            </w:pPr>
          </w:p>
        </w:tc>
      </w:tr>
      <w:tr w:rsidR="00D74263" w:rsidRPr="00B475DD" w14:paraId="3C990612" w14:textId="77777777" w:rsidTr="006477EF">
        <w:tc>
          <w:tcPr>
            <w:tcW w:w="9576" w:type="dxa"/>
            <w:gridSpan w:val="2"/>
          </w:tcPr>
          <w:p w14:paraId="0973A685" w14:textId="77777777" w:rsidR="00D74263" w:rsidRPr="009D0E11" w:rsidRDefault="00D74263" w:rsidP="00B475DD">
            <w:pPr>
              <w:pStyle w:val="Label"/>
              <w:rPr>
                <w:rFonts w:ascii="Century Gothic" w:hAnsi="Century Gothic"/>
                <w:color w:val="auto"/>
                <w:sz w:val="22"/>
              </w:rPr>
            </w:pPr>
            <w:r w:rsidRPr="009D0E11">
              <w:rPr>
                <w:rFonts w:ascii="Century Gothic" w:hAnsi="Century Gothic"/>
                <w:color w:val="auto"/>
                <w:sz w:val="22"/>
              </w:rPr>
              <w:t>Purpose:</w:t>
            </w:r>
          </w:p>
          <w:p w14:paraId="74109E62" w14:textId="7D96EF7D" w:rsidR="00D74263" w:rsidRPr="009D0E11" w:rsidRDefault="00383B5A" w:rsidP="00322FF0">
            <w:pPr>
              <w:pStyle w:val="Label"/>
              <w:spacing w:after="40"/>
              <w:rPr>
                <w:rFonts w:ascii="Century Gothic" w:hAnsi="Century Gothic"/>
                <w:b w:val="0"/>
                <w:bCs/>
                <w:color w:val="auto"/>
                <w:sz w:val="22"/>
              </w:rPr>
            </w:pPr>
            <w:r w:rsidRPr="009D0E11">
              <w:rPr>
                <w:rStyle w:val="PlaceholderText"/>
                <w:rFonts w:ascii="Century Gothic" w:hAnsi="Century Gothic"/>
                <w:b w:val="0"/>
                <w:bCs/>
                <w:color w:val="auto"/>
                <w:sz w:val="22"/>
              </w:rPr>
              <w:t>To provide oversight for all agency facilities and appropriate support to all agency departments in achieving the agency mission, departmental/programmatic plan, objectives, and requirements through operations and administrative functions.</w:t>
            </w:r>
          </w:p>
        </w:tc>
      </w:tr>
      <w:tr w:rsidR="00D74263" w:rsidRPr="00B475DD" w14:paraId="4777C3C5" w14:textId="77777777" w:rsidTr="006B53FB">
        <w:trPr>
          <w:trHeight w:val="773"/>
        </w:trPr>
        <w:tc>
          <w:tcPr>
            <w:tcW w:w="9576" w:type="dxa"/>
            <w:gridSpan w:val="2"/>
          </w:tcPr>
          <w:p w14:paraId="558AACBD" w14:textId="0387CFA2" w:rsidR="00D74263" w:rsidRPr="009D0E11" w:rsidRDefault="00D74263" w:rsidP="009D0E11">
            <w:pPr>
              <w:pStyle w:val="Label"/>
              <w:spacing w:after="120"/>
              <w:rPr>
                <w:rFonts w:ascii="Century Gothic" w:hAnsi="Century Gothic"/>
                <w:color w:val="auto"/>
                <w:sz w:val="22"/>
              </w:rPr>
            </w:pPr>
            <w:r w:rsidRPr="009D0E11">
              <w:rPr>
                <w:rFonts w:ascii="Century Gothic" w:hAnsi="Century Gothic"/>
                <w:color w:val="auto"/>
                <w:sz w:val="22"/>
              </w:rPr>
              <w:t xml:space="preserve">Essential </w:t>
            </w:r>
            <w:r w:rsidR="00C17358" w:rsidRPr="009D0E11">
              <w:rPr>
                <w:rFonts w:ascii="Century Gothic" w:hAnsi="Century Gothic"/>
                <w:color w:val="auto"/>
                <w:sz w:val="22"/>
              </w:rPr>
              <w:t>F</w:t>
            </w:r>
            <w:r w:rsidRPr="009D0E11">
              <w:rPr>
                <w:rFonts w:ascii="Century Gothic" w:hAnsi="Century Gothic"/>
                <w:color w:val="auto"/>
                <w:sz w:val="22"/>
              </w:rPr>
              <w:t>unctions:</w:t>
            </w:r>
          </w:p>
          <w:p w14:paraId="4411C473" w14:textId="71B6830D" w:rsidR="00DD6C37" w:rsidRPr="009D0E11" w:rsidRDefault="00DD6C37" w:rsidP="00B475DD">
            <w:pPr>
              <w:pStyle w:val="Label"/>
              <w:rPr>
                <w:rFonts w:ascii="Century Gothic" w:hAnsi="Century Gothic"/>
                <w:i/>
                <w:iCs/>
                <w:color w:val="auto"/>
                <w:sz w:val="22"/>
                <w:u w:val="single"/>
              </w:rPr>
            </w:pPr>
            <w:r w:rsidRPr="009D0E11">
              <w:rPr>
                <w:rFonts w:ascii="Century Gothic" w:hAnsi="Century Gothic"/>
                <w:i/>
                <w:iCs/>
                <w:color w:val="auto"/>
                <w:sz w:val="22"/>
                <w:u w:val="single"/>
              </w:rPr>
              <w:t>Administrative</w:t>
            </w:r>
          </w:p>
          <w:p w14:paraId="78AA37EE" w14:textId="577CB7A4" w:rsidR="002E21D6" w:rsidRPr="009D0E11" w:rsidRDefault="002E21D6"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Responsible for the security and maintenance of agency facilities, delegating as necessary to assure that evening/ weekend closure policies are followed, keys are issued to those needing access to the building during off hours (employees, vendors, consultants, monitors, etc.), proper arrangements are in place for daily/weekly/monthly/emergency cleaning, upkeep, repairs, snow plowing, lawn car</w:t>
            </w:r>
            <w:r w:rsidR="00C17358" w:rsidRPr="009D0E11">
              <w:rPr>
                <w:rStyle w:val="PlaceholderText"/>
                <w:rFonts w:ascii="Century Gothic" w:hAnsi="Century Gothic"/>
                <w:b w:val="0"/>
                <w:bCs/>
                <w:color w:val="auto"/>
                <w:sz w:val="22"/>
              </w:rPr>
              <w:t>e</w:t>
            </w:r>
            <w:r w:rsidRPr="009D0E11">
              <w:rPr>
                <w:rStyle w:val="PlaceholderText"/>
                <w:rFonts w:ascii="Century Gothic" w:hAnsi="Century Gothic"/>
                <w:b w:val="0"/>
                <w:bCs/>
                <w:color w:val="auto"/>
                <w:sz w:val="22"/>
              </w:rPr>
              <w:t>, telephone (local and long distance) services, carpet cleaners, plumbers, electricians, etc.</w:t>
            </w:r>
          </w:p>
          <w:p w14:paraId="3530A298" w14:textId="6C894C34" w:rsidR="00D74263" w:rsidRPr="009D0E11" w:rsidRDefault="00383B5A"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Develop and monitor policies and practices to ensure effective and efficient use of Agency Information Technologies (IT)</w:t>
            </w:r>
            <w:r w:rsidR="002E21D6" w:rsidRPr="009D0E11">
              <w:rPr>
                <w:rStyle w:val="PlaceholderText"/>
                <w:rFonts w:ascii="Century Gothic" w:hAnsi="Century Gothic"/>
                <w:b w:val="0"/>
                <w:bCs/>
                <w:color w:val="auto"/>
                <w:sz w:val="22"/>
              </w:rPr>
              <w:t xml:space="preserve"> and general support services.</w:t>
            </w:r>
          </w:p>
          <w:p w14:paraId="5BE6A883" w14:textId="77777777" w:rsidR="00C17358" w:rsidRPr="009D0E11" w:rsidRDefault="002E21D6"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Oversees and manages th</w:t>
            </w:r>
            <w:r w:rsidR="00D77C92" w:rsidRPr="009D0E11">
              <w:rPr>
                <w:rStyle w:val="PlaceholderText"/>
                <w:rFonts w:ascii="Century Gothic" w:hAnsi="Century Gothic"/>
                <w:b w:val="0"/>
                <w:bCs/>
                <w:color w:val="auto"/>
                <w:sz w:val="22"/>
              </w:rPr>
              <w:t>e</w:t>
            </w:r>
            <w:r w:rsidRPr="009D0E11">
              <w:rPr>
                <w:rStyle w:val="PlaceholderText"/>
                <w:rFonts w:ascii="Century Gothic" w:hAnsi="Century Gothic"/>
                <w:b w:val="0"/>
                <w:bCs/>
                <w:color w:val="auto"/>
                <w:sz w:val="22"/>
              </w:rPr>
              <w:t xml:space="preserve"> Senior Nutrition Department and Food Distribution Warehouse.</w:t>
            </w:r>
          </w:p>
          <w:p w14:paraId="45E9EB93" w14:textId="16D18497" w:rsidR="002E21D6" w:rsidRPr="009D0E11" w:rsidRDefault="002E21D6"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With delegating authority</w:t>
            </w:r>
            <w:r w:rsidR="00C17358" w:rsidRPr="009D0E11">
              <w:rPr>
                <w:rStyle w:val="PlaceholderText"/>
                <w:rFonts w:ascii="Century Gothic" w:hAnsi="Century Gothic"/>
                <w:b w:val="0"/>
                <w:bCs/>
                <w:color w:val="auto"/>
                <w:sz w:val="22"/>
              </w:rPr>
              <w:t>,</w:t>
            </w:r>
            <w:r w:rsidRPr="009D0E11">
              <w:rPr>
                <w:rStyle w:val="PlaceholderText"/>
                <w:rFonts w:ascii="Century Gothic" w:hAnsi="Century Gothic"/>
                <w:b w:val="0"/>
                <w:bCs/>
                <w:color w:val="auto"/>
                <w:sz w:val="22"/>
              </w:rPr>
              <w:t xml:space="preserve"> obtain bids, as required, for purchase of necessary supplies</w:t>
            </w:r>
            <w:r w:rsidR="00C17358" w:rsidRPr="009D0E11">
              <w:rPr>
                <w:rStyle w:val="PlaceholderText"/>
                <w:rFonts w:ascii="Century Gothic" w:hAnsi="Century Gothic"/>
                <w:b w:val="0"/>
                <w:bCs/>
                <w:color w:val="auto"/>
                <w:sz w:val="22"/>
              </w:rPr>
              <w:t xml:space="preserve">, </w:t>
            </w:r>
            <w:r w:rsidRPr="009D0E11">
              <w:rPr>
                <w:rStyle w:val="PlaceholderText"/>
                <w:rFonts w:ascii="Century Gothic" w:hAnsi="Century Gothic"/>
                <w:b w:val="0"/>
                <w:bCs/>
                <w:color w:val="auto"/>
                <w:sz w:val="22"/>
              </w:rPr>
              <w:t>services</w:t>
            </w:r>
            <w:r w:rsidR="00C17358" w:rsidRPr="009D0E11">
              <w:rPr>
                <w:rStyle w:val="PlaceholderText"/>
                <w:rFonts w:ascii="Century Gothic" w:hAnsi="Century Gothic"/>
                <w:b w:val="0"/>
                <w:bCs/>
                <w:color w:val="auto"/>
                <w:sz w:val="22"/>
              </w:rPr>
              <w:t xml:space="preserve">, and </w:t>
            </w:r>
            <w:r w:rsidRPr="009D0E11">
              <w:rPr>
                <w:rStyle w:val="PlaceholderText"/>
                <w:rFonts w:ascii="Century Gothic" w:hAnsi="Century Gothic"/>
                <w:b w:val="0"/>
                <w:bCs/>
                <w:color w:val="auto"/>
                <w:sz w:val="22"/>
              </w:rPr>
              <w:t>equipment.</w:t>
            </w:r>
          </w:p>
          <w:p w14:paraId="39FF4364" w14:textId="47751288" w:rsidR="002E21D6" w:rsidRPr="009D0E11" w:rsidRDefault="002E21D6"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With delegating authority, and in coordination with all departments in meeting operational needs, order all office supplies, paper inventory, maintenance products, etc.</w:t>
            </w:r>
          </w:p>
          <w:p w14:paraId="10C916C4" w14:textId="64F1BAB5" w:rsidR="002E21D6" w:rsidRPr="009D0E11" w:rsidRDefault="002E21D6"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Hire, train, supervise, and evaluate </w:t>
            </w:r>
            <w:r w:rsidR="00243B63" w:rsidRPr="009D0E11">
              <w:rPr>
                <w:rStyle w:val="PlaceholderText"/>
                <w:rFonts w:ascii="Century Gothic" w:hAnsi="Century Gothic"/>
                <w:b w:val="0"/>
                <w:bCs/>
                <w:color w:val="auto"/>
                <w:sz w:val="22"/>
              </w:rPr>
              <w:t>staff.</w:t>
            </w:r>
          </w:p>
          <w:p w14:paraId="0D7B22F7" w14:textId="05AD8D1B" w:rsidR="00243B63" w:rsidRPr="009D0E11" w:rsidRDefault="00243B63"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Work closely with </w:t>
            </w:r>
            <w:r w:rsidR="00C17358" w:rsidRPr="009D0E11">
              <w:rPr>
                <w:rStyle w:val="PlaceholderText"/>
                <w:rFonts w:ascii="Century Gothic" w:hAnsi="Century Gothic"/>
                <w:b w:val="0"/>
                <w:bCs/>
                <w:color w:val="auto"/>
                <w:sz w:val="22"/>
              </w:rPr>
              <w:t xml:space="preserve">the </w:t>
            </w:r>
            <w:r w:rsidR="00DD6C37" w:rsidRPr="009D0E11">
              <w:rPr>
                <w:rStyle w:val="PlaceholderText"/>
                <w:rFonts w:ascii="Century Gothic" w:hAnsi="Century Gothic"/>
                <w:b w:val="0"/>
                <w:bCs/>
                <w:color w:val="auto"/>
                <w:sz w:val="22"/>
              </w:rPr>
              <w:t xml:space="preserve">Executive Director, </w:t>
            </w:r>
            <w:r w:rsidR="00C17358" w:rsidRPr="009D0E11">
              <w:rPr>
                <w:rStyle w:val="PlaceholderText"/>
                <w:rFonts w:ascii="Century Gothic" w:hAnsi="Century Gothic"/>
                <w:b w:val="0"/>
                <w:bCs/>
                <w:color w:val="auto"/>
                <w:sz w:val="22"/>
              </w:rPr>
              <w:t>d</w:t>
            </w:r>
            <w:r w:rsidR="00DD6C37" w:rsidRPr="009D0E11">
              <w:rPr>
                <w:rStyle w:val="PlaceholderText"/>
                <w:rFonts w:ascii="Century Gothic" w:hAnsi="Century Gothic"/>
                <w:b w:val="0"/>
                <w:bCs/>
                <w:color w:val="auto"/>
                <w:sz w:val="22"/>
              </w:rPr>
              <w:t xml:space="preserve">epartment </w:t>
            </w:r>
            <w:r w:rsidR="00C17358" w:rsidRPr="009D0E11">
              <w:rPr>
                <w:rStyle w:val="PlaceholderText"/>
                <w:rFonts w:ascii="Century Gothic" w:hAnsi="Century Gothic"/>
                <w:b w:val="0"/>
                <w:bCs/>
                <w:color w:val="auto"/>
                <w:sz w:val="22"/>
              </w:rPr>
              <w:t>d</w:t>
            </w:r>
            <w:r w:rsidR="00DD6C37" w:rsidRPr="009D0E11">
              <w:rPr>
                <w:rStyle w:val="PlaceholderText"/>
                <w:rFonts w:ascii="Century Gothic" w:hAnsi="Century Gothic"/>
                <w:b w:val="0"/>
                <w:bCs/>
                <w:color w:val="auto"/>
                <w:sz w:val="22"/>
              </w:rPr>
              <w:t>irectors, and key staff to promote and continue overall agency cohesiveness, philosophy, and coordination of programming and flow of information.</w:t>
            </w:r>
          </w:p>
          <w:p w14:paraId="47F91554" w14:textId="6AE6D7B7" w:rsidR="00DD6C37" w:rsidRPr="009D0E11" w:rsidRDefault="00DD6C37"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Assist in ongoing planning and assessment, in program recommendations, in development and implementation of programming, goals and budgets, and in program evaluation using Results Oriented Management and Accountability (ROMA) and Strategic Planning methods/activities.</w:t>
            </w:r>
          </w:p>
          <w:p w14:paraId="39B408D0" w14:textId="6EFFE570" w:rsidR="009857BE" w:rsidRPr="009D0E11" w:rsidRDefault="009857BE"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Participates </w:t>
            </w:r>
            <w:r w:rsidR="00D77C92" w:rsidRPr="009D0E11">
              <w:rPr>
                <w:rStyle w:val="PlaceholderText"/>
                <w:rFonts w:ascii="Century Gothic" w:hAnsi="Century Gothic"/>
                <w:b w:val="0"/>
                <w:bCs/>
                <w:color w:val="auto"/>
                <w:sz w:val="22"/>
              </w:rPr>
              <w:t xml:space="preserve">with </w:t>
            </w:r>
            <w:r w:rsidRPr="009D0E11">
              <w:rPr>
                <w:rStyle w:val="PlaceholderText"/>
                <w:rFonts w:ascii="Century Gothic" w:hAnsi="Century Gothic"/>
                <w:b w:val="0"/>
                <w:bCs/>
                <w:color w:val="auto"/>
                <w:sz w:val="22"/>
              </w:rPr>
              <w:t>and supports the Agency Strategic Plan.</w:t>
            </w:r>
          </w:p>
          <w:p w14:paraId="4AC2F079" w14:textId="0179831D" w:rsidR="00D77C92" w:rsidRPr="009D0E11" w:rsidRDefault="009D2052"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Works with </w:t>
            </w:r>
            <w:r w:rsidR="00C17358" w:rsidRPr="009D0E11">
              <w:rPr>
                <w:rStyle w:val="PlaceholderText"/>
                <w:rFonts w:ascii="Century Gothic" w:hAnsi="Century Gothic"/>
                <w:b w:val="0"/>
                <w:bCs/>
                <w:color w:val="auto"/>
                <w:sz w:val="22"/>
              </w:rPr>
              <w:t xml:space="preserve">the </w:t>
            </w:r>
            <w:r w:rsidRPr="009D0E11">
              <w:rPr>
                <w:rStyle w:val="PlaceholderText"/>
                <w:rFonts w:ascii="Century Gothic" w:hAnsi="Century Gothic"/>
                <w:b w:val="0"/>
                <w:bCs/>
                <w:color w:val="auto"/>
                <w:sz w:val="22"/>
              </w:rPr>
              <w:t>Controller to supervise, monitor, and control budget expenditures in accordance with regulations, policies, and procedures.</w:t>
            </w:r>
          </w:p>
          <w:p w14:paraId="339034CA" w14:textId="4788FB4A" w:rsidR="009D2052" w:rsidRPr="009D0E11" w:rsidRDefault="009D2052"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lastRenderedPageBreak/>
              <w:t xml:space="preserve">Assures that the commitments of grant funds are allowable, allocable, and reasonable </w:t>
            </w:r>
            <w:r w:rsidR="00C17358" w:rsidRPr="009D0E11">
              <w:rPr>
                <w:rStyle w:val="PlaceholderText"/>
                <w:rFonts w:ascii="Century Gothic" w:hAnsi="Century Gothic"/>
                <w:b w:val="0"/>
                <w:bCs/>
                <w:color w:val="auto"/>
                <w:sz w:val="22"/>
              </w:rPr>
              <w:t xml:space="preserve">in </w:t>
            </w:r>
            <w:r w:rsidRPr="009D0E11">
              <w:rPr>
                <w:rStyle w:val="PlaceholderText"/>
                <w:rFonts w:ascii="Century Gothic" w:hAnsi="Century Gothic"/>
                <w:b w:val="0"/>
                <w:bCs/>
                <w:color w:val="auto"/>
                <w:sz w:val="22"/>
              </w:rPr>
              <w:t>accordance with regulations, policies, and procedures.</w:t>
            </w:r>
          </w:p>
          <w:p w14:paraId="3E45F343" w14:textId="7F592B1F" w:rsidR="003C0CA2" w:rsidRPr="009D0E11" w:rsidRDefault="003C0CA2" w:rsidP="00C17358">
            <w:pPr>
              <w:pStyle w:val="Label"/>
              <w:numPr>
                <w:ilvl w:val="0"/>
                <w:numId w:val="13"/>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Standing appointee </w:t>
            </w:r>
            <w:r w:rsidR="00581539" w:rsidRPr="009D0E11">
              <w:rPr>
                <w:rStyle w:val="PlaceholderText"/>
                <w:rFonts w:ascii="Century Gothic" w:hAnsi="Century Gothic"/>
                <w:b w:val="0"/>
                <w:bCs/>
                <w:color w:val="auto"/>
                <w:sz w:val="22"/>
              </w:rPr>
              <w:t>to the position of Acting Executive Director and will serve as such in the unplanned absence of the Executive Director.</w:t>
            </w:r>
          </w:p>
          <w:p w14:paraId="2F1F0EEB" w14:textId="25A1BC33" w:rsidR="00DD6C37" w:rsidRPr="009D0E11" w:rsidRDefault="009857BE" w:rsidP="00C17358">
            <w:pPr>
              <w:pStyle w:val="Label"/>
              <w:numPr>
                <w:ilvl w:val="0"/>
                <w:numId w:val="13"/>
              </w:numPr>
              <w:spacing w:after="160"/>
              <w:rPr>
                <w:rStyle w:val="PlaceholderText"/>
                <w:rFonts w:ascii="Century Gothic" w:hAnsi="Century Gothic"/>
                <w:b w:val="0"/>
                <w:bCs/>
                <w:color w:val="auto"/>
                <w:sz w:val="22"/>
              </w:rPr>
            </w:pPr>
            <w:r w:rsidRPr="009D0E11">
              <w:rPr>
                <w:rFonts w:ascii="Century Gothic" w:eastAsia="Times New Roman" w:hAnsi="Century Gothic"/>
                <w:b w:val="0"/>
                <w:bCs/>
                <w:color w:val="auto"/>
                <w:sz w:val="22"/>
              </w:rPr>
              <w:t>Performs other related duties as required and assigned.</w:t>
            </w:r>
          </w:p>
          <w:p w14:paraId="558C1886" w14:textId="32E8C178" w:rsidR="00DD6C37" w:rsidRPr="009D0E11" w:rsidRDefault="00DD6C37" w:rsidP="00B475DD">
            <w:pPr>
              <w:pStyle w:val="Label"/>
              <w:rPr>
                <w:rStyle w:val="PlaceholderText"/>
                <w:rFonts w:ascii="Century Gothic" w:hAnsi="Century Gothic"/>
                <w:i/>
                <w:iCs/>
                <w:color w:val="auto"/>
                <w:sz w:val="22"/>
                <w:u w:val="single"/>
              </w:rPr>
            </w:pPr>
            <w:r w:rsidRPr="009D0E11">
              <w:rPr>
                <w:rStyle w:val="PlaceholderText"/>
                <w:rFonts w:ascii="Century Gothic" w:hAnsi="Century Gothic"/>
                <w:i/>
                <w:iCs/>
                <w:color w:val="auto"/>
                <w:sz w:val="22"/>
                <w:u w:val="single"/>
              </w:rPr>
              <w:t xml:space="preserve">Child </w:t>
            </w:r>
            <w:r w:rsidR="00C17358" w:rsidRPr="009D0E11">
              <w:rPr>
                <w:rStyle w:val="PlaceholderText"/>
                <w:rFonts w:ascii="Century Gothic" w:hAnsi="Century Gothic"/>
                <w:i/>
                <w:iCs/>
                <w:color w:val="auto"/>
                <w:sz w:val="22"/>
                <w:u w:val="single"/>
              </w:rPr>
              <w:t>and</w:t>
            </w:r>
            <w:r w:rsidRPr="009D0E11">
              <w:rPr>
                <w:rStyle w:val="PlaceholderText"/>
                <w:rFonts w:ascii="Century Gothic" w:hAnsi="Century Gothic"/>
                <w:i/>
                <w:iCs/>
                <w:color w:val="auto"/>
                <w:sz w:val="22"/>
                <w:u w:val="single"/>
              </w:rPr>
              <w:t xml:space="preserve"> Family Development</w:t>
            </w:r>
          </w:p>
          <w:p w14:paraId="7A95ADA2" w14:textId="5198EB7B" w:rsidR="00243B63" w:rsidRPr="009D0E11" w:rsidRDefault="00243B63"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Maintain a working knowledge of Child &amp; Family Development (CFD) goals and objectives, and agency, state and federal policies and procedures to carry them out.</w:t>
            </w:r>
          </w:p>
          <w:p w14:paraId="6FA57D90" w14:textId="65F9EEA2" w:rsidR="00C17358" w:rsidRPr="009D0E11" w:rsidRDefault="00DD6C37"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Monitor all aspects of the </w:t>
            </w:r>
            <w:r w:rsidR="00C17358" w:rsidRPr="009D0E11">
              <w:rPr>
                <w:rStyle w:val="PlaceholderText"/>
                <w:rFonts w:ascii="Century Gothic" w:hAnsi="Century Gothic"/>
                <w:b w:val="0"/>
                <w:bCs/>
                <w:color w:val="auto"/>
                <w:sz w:val="22"/>
              </w:rPr>
              <w:t>day-to-day</w:t>
            </w:r>
            <w:r w:rsidRPr="009D0E11">
              <w:rPr>
                <w:rStyle w:val="PlaceholderText"/>
                <w:rFonts w:ascii="Century Gothic" w:hAnsi="Century Gothic"/>
                <w:b w:val="0"/>
                <w:bCs/>
                <w:color w:val="auto"/>
                <w:sz w:val="22"/>
              </w:rPr>
              <w:t xml:space="preserve"> operations of the program.</w:t>
            </w:r>
          </w:p>
          <w:p w14:paraId="53A0C7FD" w14:textId="7739635A" w:rsidR="00DD6C37" w:rsidRPr="009D0E11" w:rsidRDefault="00DD6C37"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Provide input for annual review and revision of plans, collaborating with all component staff to ensure comprehensive planning and programming.</w:t>
            </w:r>
          </w:p>
          <w:p w14:paraId="5A250754" w14:textId="65CD3011" w:rsidR="00DD6C37" w:rsidRPr="009D0E11" w:rsidRDefault="00DD6C37"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Meet monthly with NCMAA Controller with input from the CFD Director to analyze Head Start, Early Head Start and Department of Education budgets and program spending and monitor budget projections.</w:t>
            </w:r>
          </w:p>
          <w:p w14:paraId="59971A39" w14:textId="4852C5A2" w:rsidR="00DD6C37" w:rsidRPr="009D0E11" w:rsidRDefault="00904751"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Prepare monthly CFD reports for NMCAA Board of Directors and Policy Council.</w:t>
            </w:r>
          </w:p>
          <w:p w14:paraId="14D5EE73" w14:textId="6A9E26F2" w:rsidR="00904751" w:rsidRPr="009D0E11" w:rsidRDefault="00904751"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In conjunction with the CFD Director</w:t>
            </w:r>
            <w:r w:rsidR="00C17358" w:rsidRPr="009D0E11">
              <w:rPr>
                <w:rStyle w:val="PlaceholderText"/>
                <w:rFonts w:ascii="Century Gothic" w:hAnsi="Century Gothic"/>
                <w:b w:val="0"/>
                <w:bCs/>
                <w:color w:val="auto"/>
                <w:sz w:val="22"/>
              </w:rPr>
              <w:t>,</w:t>
            </w:r>
            <w:r w:rsidRPr="009D0E11">
              <w:rPr>
                <w:rStyle w:val="PlaceholderText"/>
                <w:rFonts w:ascii="Century Gothic" w:hAnsi="Century Gothic"/>
                <w:b w:val="0"/>
                <w:bCs/>
                <w:color w:val="auto"/>
                <w:sz w:val="22"/>
              </w:rPr>
              <w:t xml:space="preserve"> write the </w:t>
            </w:r>
            <w:r w:rsidR="00C17358" w:rsidRPr="009D0E11">
              <w:rPr>
                <w:rStyle w:val="PlaceholderText"/>
                <w:rFonts w:ascii="Century Gothic" w:hAnsi="Century Gothic"/>
                <w:b w:val="0"/>
                <w:bCs/>
                <w:color w:val="auto"/>
                <w:sz w:val="22"/>
              </w:rPr>
              <w:t>five-year</w:t>
            </w:r>
            <w:r w:rsidRPr="009D0E11">
              <w:rPr>
                <w:rStyle w:val="PlaceholderText"/>
                <w:rFonts w:ascii="Century Gothic" w:hAnsi="Century Gothic"/>
                <w:b w:val="0"/>
                <w:bCs/>
                <w:color w:val="auto"/>
                <w:sz w:val="22"/>
              </w:rPr>
              <w:t xml:space="preserve"> Head Start</w:t>
            </w:r>
            <w:r w:rsidR="00D77C92" w:rsidRPr="009D0E11">
              <w:rPr>
                <w:rStyle w:val="PlaceholderText"/>
                <w:rFonts w:ascii="Century Gothic" w:hAnsi="Century Gothic"/>
                <w:b w:val="0"/>
                <w:bCs/>
                <w:color w:val="auto"/>
                <w:sz w:val="22"/>
              </w:rPr>
              <w:t xml:space="preserve">, Early Head Start, and </w:t>
            </w:r>
            <w:r w:rsidRPr="009D0E11">
              <w:rPr>
                <w:rStyle w:val="PlaceholderText"/>
                <w:rFonts w:ascii="Century Gothic" w:hAnsi="Century Gothic"/>
                <w:b w:val="0"/>
                <w:bCs/>
                <w:color w:val="auto"/>
                <w:sz w:val="22"/>
              </w:rPr>
              <w:t>Department of Education grants.</w:t>
            </w:r>
          </w:p>
          <w:p w14:paraId="6E298146" w14:textId="19DC4D87" w:rsidR="00904751" w:rsidRPr="009D0E11" w:rsidRDefault="00904751"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Oversees the tracking of USDA CACFP </w:t>
            </w:r>
            <w:r w:rsidR="00C17358" w:rsidRPr="009D0E11">
              <w:rPr>
                <w:rStyle w:val="PlaceholderText"/>
                <w:rFonts w:ascii="Century Gothic" w:hAnsi="Century Gothic"/>
                <w:b w:val="0"/>
                <w:bCs/>
                <w:color w:val="auto"/>
                <w:sz w:val="22"/>
              </w:rPr>
              <w:t>r</w:t>
            </w:r>
            <w:r w:rsidRPr="009D0E11">
              <w:rPr>
                <w:rStyle w:val="PlaceholderText"/>
                <w:rFonts w:ascii="Century Gothic" w:hAnsi="Century Gothic"/>
                <w:b w:val="0"/>
                <w:bCs/>
                <w:color w:val="auto"/>
                <w:sz w:val="22"/>
              </w:rPr>
              <w:t xml:space="preserve">eimbursement and </w:t>
            </w:r>
            <w:r w:rsidR="00C17358" w:rsidRPr="009D0E11">
              <w:rPr>
                <w:rStyle w:val="PlaceholderText"/>
                <w:rFonts w:ascii="Century Gothic" w:hAnsi="Century Gothic"/>
                <w:b w:val="0"/>
                <w:bCs/>
                <w:color w:val="auto"/>
                <w:sz w:val="22"/>
              </w:rPr>
              <w:t>childcare</w:t>
            </w:r>
            <w:r w:rsidRPr="009D0E11">
              <w:rPr>
                <w:rStyle w:val="PlaceholderText"/>
                <w:rFonts w:ascii="Century Gothic" w:hAnsi="Century Gothic"/>
                <w:b w:val="0"/>
                <w:bCs/>
                <w:color w:val="auto"/>
                <w:sz w:val="22"/>
              </w:rPr>
              <w:t xml:space="preserve"> reimbursement.</w:t>
            </w:r>
          </w:p>
          <w:p w14:paraId="49514FEB" w14:textId="3396F382" w:rsidR="00904751" w:rsidRPr="009D0E11" w:rsidRDefault="00904751" w:rsidP="00C17358">
            <w:pPr>
              <w:pStyle w:val="Label"/>
              <w:numPr>
                <w:ilvl w:val="0"/>
                <w:numId w:val="14"/>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Participates in CFD, Policy Council, and other appropriate activities</w:t>
            </w:r>
            <w:r w:rsidR="00C17358" w:rsidRPr="009D0E11">
              <w:rPr>
                <w:rStyle w:val="PlaceholderText"/>
                <w:rFonts w:ascii="Century Gothic" w:hAnsi="Century Gothic"/>
                <w:b w:val="0"/>
                <w:bCs/>
                <w:color w:val="auto"/>
                <w:sz w:val="22"/>
              </w:rPr>
              <w:t>,</w:t>
            </w:r>
            <w:r w:rsidRPr="009D0E11">
              <w:rPr>
                <w:rStyle w:val="PlaceholderText"/>
                <w:rFonts w:ascii="Century Gothic" w:hAnsi="Century Gothic"/>
                <w:b w:val="0"/>
                <w:bCs/>
                <w:color w:val="auto"/>
                <w:sz w:val="22"/>
              </w:rPr>
              <w:t xml:space="preserve"> including bus driver trainings, and ensures that all applicable policies and procedures regarding alcohol and controlled substances are carried out, as well as compliance with applicable state and federal laws, etc.</w:t>
            </w:r>
          </w:p>
          <w:p w14:paraId="262729B5" w14:textId="0474992A" w:rsidR="00D74263" w:rsidRPr="009D0E11" w:rsidRDefault="00904751" w:rsidP="00B475DD">
            <w:pPr>
              <w:pStyle w:val="Label"/>
              <w:numPr>
                <w:ilvl w:val="0"/>
                <w:numId w:val="14"/>
              </w:numPr>
              <w:rPr>
                <w:rFonts w:ascii="Century Gothic" w:hAnsi="Century Gothic"/>
                <w:b w:val="0"/>
                <w:bCs/>
                <w:color w:val="auto"/>
                <w:sz w:val="22"/>
              </w:rPr>
            </w:pPr>
            <w:r w:rsidRPr="009D0E11">
              <w:rPr>
                <w:rStyle w:val="PlaceholderText"/>
                <w:rFonts w:ascii="Century Gothic" w:hAnsi="Century Gothic"/>
                <w:b w:val="0"/>
                <w:bCs/>
                <w:color w:val="auto"/>
                <w:sz w:val="22"/>
              </w:rPr>
              <w:t xml:space="preserve">Authorize CFD vehicle </w:t>
            </w:r>
            <w:r w:rsidR="00D77C92" w:rsidRPr="009D0E11">
              <w:rPr>
                <w:rStyle w:val="PlaceholderText"/>
                <w:rFonts w:ascii="Century Gothic" w:hAnsi="Century Gothic"/>
                <w:b w:val="0"/>
                <w:bCs/>
                <w:color w:val="auto"/>
                <w:sz w:val="22"/>
              </w:rPr>
              <w:t xml:space="preserve">purchases and </w:t>
            </w:r>
            <w:r w:rsidRPr="009D0E11">
              <w:rPr>
                <w:rStyle w:val="PlaceholderText"/>
                <w:rFonts w:ascii="Century Gothic" w:hAnsi="Century Gothic"/>
                <w:b w:val="0"/>
                <w:bCs/>
                <w:color w:val="auto"/>
                <w:sz w:val="22"/>
              </w:rPr>
              <w:t>repairs.</w:t>
            </w:r>
          </w:p>
        </w:tc>
      </w:tr>
      <w:tr w:rsidR="00D74263" w:rsidRPr="00B475DD" w14:paraId="608A8567" w14:textId="77777777" w:rsidTr="00B453C1">
        <w:trPr>
          <w:trHeight w:val="962"/>
        </w:trPr>
        <w:tc>
          <w:tcPr>
            <w:tcW w:w="9576" w:type="dxa"/>
            <w:gridSpan w:val="2"/>
          </w:tcPr>
          <w:p w14:paraId="589E2D30" w14:textId="77777777" w:rsidR="00D74263" w:rsidRPr="009D0E11" w:rsidRDefault="00D74263" w:rsidP="00B475DD">
            <w:pPr>
              <w:pStyle w:val="Label"/>
              <w:rPr>
                <w:rFonts w:ascii="Century Gothic" w:hAnsi="Century Gothic"/>
                <w:color w:val="auto"/>
                <w:sz w:val="22"/>
              </w:rPr>
            </w:pPr>
            <w:r w:rsidRPr="009D0E11">
              <w:rPr>
                <w:rFonts w:ascii="Century Gothic" w:hAnsi="Century Gothic"/>
                <w:color w:val="auto"/>
                <w:sz w:val="22"/>
              </w:rPr>
              <w:lastRenderedPageBreak/>
              <w:t>Position Objectives:</w:t>
            </w:r>
          </w:p>
          <w:p w14:paraId="4738755C" w14:textId="14BC09D9" w:rsidR="00D74263" w:rsidRPr="009D0E11" w:rsidRDefault="00904751" w:rsidP="00C17358">
            <w:pPr>
              <w:pStyle w:val="Label"/>
              <w:numPr>
                <w:ilvl w:val="0"/>
                <w:numId w:val="15"/>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To ensure compliance with all state and federal programm</w:t>
            </w:r>
            <w:r w:rsidR="00E27F87" w:rsidRPr="009D0E11">
              <w:rPr>
                <w:rStyle w:val="PlaceholderText"/>
                <w:rFonts w:ascii="Century Gothic" w:hAnsi="Century Gothic"/>
                <w:b w:val="0"/>
                <w:bCs/>
                <w:color w:val="auto"/>
                <w:sz w:val="22"/>
              </w:rPr>
              <w:t>atic</w:t>
            </w:r>
            <w:r w:rsidRPr="009D0E11">
              <w:rPr>
                <w:rStyle w:val="PlaceholderText"/>
                <w:rFonts w:ascii="Century Gothic" w:hAnsi="Century Gothic"/>
                <w:b w:val="0"/>
                <w:bCs/>
                <w:color w:val="auto"/>
                <w:sz w:val="22"/>
              </w:rPr>
              <w:t xml:space="preserve"> requirements.</w:t>
            </w:r>
          </w:p>
          <w:p w14:paraId="5BFB2BFA" w14:textId="046C3E31" w:rsidR="00E27F87" w:rsidRPr="009D0E11" w:rsidRDefault="00E27F87" w:rsidP="00C17358">
            <w:pPr>
              <w:pStyle w:val="Label"/>
              <w:numPr>
                <w:ilvl w:val="0"/>
                <w:numId w:val="15"/>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To maintain safe, clean, and accessible agency facilities. </w:t>
            </w:r>
          </w:p>
          <w:p w14:paraId="4DD302B1" w14:textId="479A7EC5" w:rsidR="009857BE" w:rsidRPr="009D0E11" w:rsidRDefault="00E27F87" w:rsidP="00C17358">
            <w:pPr>
              <w:pStyle w:val="Label"/>
              <w:numPr>
                <w:ilvl w:val="0"/>
                <w:numId w:val="15"/>
              </w:numPr>
              <w:rPr>
                <w:rStyle w:val="PlaceholderText"/>
                <w:rFonts w:ascii="Century Gothic" w:hAnsi="Century Gothic"/>
                <w:b w:val="0"/>
                <w:bCs/>
                <w:color w:val="auto"/>
                <w:sz w:val="22"/>
              </w:rPr>
            </w:pPr>
            <w:r w:rsidRPr="009D0E11">
              <w:rPr>
                <w:rStyle w:val="PlaceholderText"/>
                <w:rFonts w:ascii="Century Gothic" w:hAnsi="Century Gothic"/>
                <w:b w:val="0"/>
                <w:bCs/>
                <w:color w:val="auto"/>
                <w:sz w:val="22"/>
              </w:rPr>
              <w:t xml:space="preserve">To mentor, train, and support staff. </w:t>
            </w:r>
          </w:p>
          <w:p w14:paraId="31568DCB" w14:textId="5F8EEA8B" w:rsidR="00D74263" w:rsidRPr="009D0E11" w:rsidRDefault="00904751" w:rsidP="00B475DD">
            <w:pPr>
              <w:pStyle w:val="Label"/>
              <w:numPr>
                <w:ilvl w:val="0"/>
                <w:numId w:val="15"/>
              </w:numPr>
              <w:rPr>
                <w:rFonts w:ascii="Century Gothic" w:hAnsi="Century Gothic"/>
                <w:b w:val="0"/>
                <w:bCs/>
                <w:color w:val="auto"/>
                <w:sz w:val="22"/>
              </w:rPr>
            </w:pPr>
            <w:r w:rsidRPr="009D0E11">
              <w:rPr>
                <w:rStyle w:val="PlaceholderText"/>
                <w:rFonts w:ascii="Century Gothic" w:hAnsi="Century Gothic"/>
                <w:b w:val="0"/>
                <w:bCs/>
                <w:color w:val="auto"/>
                <w:sz w:val="22"/>
              </w:rPr>
              <w:t xml:space="preserve">To </w:t>
            </w:r>
            <w:r w:rsidR="00E27F87" w:rsidRPr="009D0E11">
              <w:rPr>
                <w:rStyle w:val="PlaceholderText"/>
                <w:rFonts w:ascii="Century Gothic" w:hAnsi="Century Gothic"/>
                <w:b w:val="0"/>
                <w:bCs/>
                <w:color w:val="auto"/>
                <w:sz w:val="22"/>
              </w:rPr>
              <w:t>represent NMCAA i</w:t>
            </w:r>
            <w:r w:rsidR="00D77C92" w:rsidRPr="009D0E11">
              <w:rPr>
                <w:rStyle w:val="PlaceholderText"/>
                <w:rFonts w:ascii="Century Gothic" w:hAnsi="Century Gothic"/>
                <w:b w:val="0"/>
                <w:bCs/>
                <w:color w:val="auto"/>
                <w:sz w:val="22"/>
              </w:rPr>
              <w:t>n</w:t>
            </w:r>
            <w:r w:rsidR="00E27F87" w:rsidRPr="009D0E11">
              <w:rPr>
                <w:rStyle w:val="PlaceholderText"/>
                <w:rFonts w:ascii="Century Gothic" w:hAnsi="Century Gothic"/>
                <w:b w:val="0"/>
                <w:bCs/>
                <w:color w:val="auto"/>
                <w:sz w:val="22"/>
              </w:rPr>
              <w:t xml:space="preserve"> a professional, supportive, and knowledgeable manner. </w:t>
            </w:r>
          </w:p>
        </w:tc>
      </w:tr>
      <w:tr w:rsidR="00D74263" w:rsidRPr="00B475DD" w14:paraId="73820BCE" w14:textId="77777777" w:rsidTr="00B453C1">
        <w:trPr>
          <w:trHeight w:val="890"/>
        </w:trPr>
        <w:tc>
          <w:tcPr>
            <w:tcW w:w="9576" w:type="dxa"/>
            <w:gridSpan w:val="2"/>
          </w:tcPr>
          <w:p w14:paraId="3D2CA665" w14:textId="77777777" w:rsidR="00D74263" w:rsidRPr="009D0E11" w:rsidRDefault="00D74263" w:rsidP="006477EF">
            <w:pPr>
              <w:rPr>
                <w:rFonts w:ascii="Century Gothic" w:hAnsi="Century Gothic"/>
                <w:b/>
                <w:sz w:val="22"/>
              </w:rPr>
            </w:pPr>
            <w:r w:rsidRPr="009D0E11">
              <w:rPr>
                <w:rFonts w:ascii="Century Gothic" w:hAnsi="Century Gothic"/>
                <w:b/>
                <w:sz w:val="22"/>
              </w:rPr>
              <w:t>Measured by:</w:t>
            </w:r>
          </w:p>
          <w:p w14:paraId="74F852B2" w14:textId="0B58040C" w:rsidR="00E27F87" w:rsidRPr="009D0E11" w:rsidRDefault="00E27F87" w:rsidP="00C17358">
            <w:pPr>
              <w:pStyle w:val="ListParagraph"/>
              <w:numPr>
                <w:ilvl w:val="0"/>
                <w:numId w:val="17"/>
              </w:numPr>
              <w:rPr>
                <w:rStyle w:val="PlaceholderText"/>
                <w:rFonts w:ascii="Century Gothic" w:hAnsi="Century Gothic"/>
                <w:bCs/>
                <w:color w:val="auto"/>
                <w:sz w:val="22"/>
              </w:rPr>
            </w:pPr>
            <w:r w:rsidRPr="009D0E11">
              <w:rPr>
                <w:rStyle w:val="PlaceholderText"/>
                <w:rFonts w:ascii="Century Gothic" w:hAnsi="Century Gothic"/>
                <w:bCs/>
                <w:color w:val="auto"/>
                <w:sz w:val="22"/>
              </w:rPr>
              <w:t xml:space="preserve">CFD, USDA, TEFAP, NMCAA and any other program audits results and outcomes.  </w:t>
            </w:r>
          </w:p>
          <w:p w14:paraId="758966FB" w14:textId="67A927DE" w:rsidR="00E27F87" w:rsidRPr="009D0E11" w:rsidRDefault="00E27F87" w:rsidP="00C17358">
            <w:pPr>
              <w:pStyle w:val="ListParagraph"/>
              <w:numPr>
                <w:ilvl w:val="0"/>
                <w:numId w:val="17"/>
              </w:numPr>
              <w:rPr>
                <w:rStyle w:val="PlaceholderText"/>
                <w:rFonts w:ascii="Century Gothic" w:hAnsi="Century Gothic"/>
                <w:bCs/>
                <w:color w:val="auto"/>
                <w:sz w:val="22"/>
              </w:rPr>
            </w:pPr>
            <w:r w:rsidRPr="009D0E11">
              <w:rPr>
                <w:rStyle w:val="PlaceholderText"/>
                <w:rFonts w:ascii="Century Gothic" w:hAnsi="Century Gothic"/>
                <w:bCs/>
                <w:color w:val="auto"/>
                <w:sz w:val="22"/>
              </w:rPr>
              <w:t>Feedback from agency leadership, staff, and community partners.</w:t>
            </w:r>
          </w:p>
          <w:p w14:paraId="33408FD0" w14:textId="46454337" w:rsidR="00E27F87" w:rsidRPr="009D0E11" w:rsidRDefault="00E27F87" w:rsidP="00C17358">
            <w:pPr>
              <w:pStyle w:val="ListParagraph"/>
              <w:numPr>
                <w:ilvl w:val="0"/>
                <w:numId w:val="17"/>
              </w:numPr>
              <w:rPr>
                <w:rStyle w:val="PlaceholderText"/>
                <w:rFonts w:ascii="Century Gothic" w:hAnsi="Century Gothic"/>
                <w:bCs/>
                <w:color w:val="auto"/>
                <w:sz w:val="22"/>
              </w:rPr>
            </w:pPr>
            <w:r w:rsidRPr="009D0E11">
              <w:rPr>
                <w:rStyle w:val="PlaceholderText"/>
                <w:rFonts w:ascii="Century Gothic" w:hAnsi="Century Gothic"/>
                <w:bCs/>
                <w:color w:val="auto"/>
                <w:sz w:val="22"/>
              </w:rPr>
              <w:t>Completion of balanced budgets in areas of control.</w:t>
            </w:r>
          </w:p>
          <w:p w14:paraId="1ACADCB7" w14:textId="3326B755" w:rsidR="00D74263" w:rsidRPr="009D0E11" w:rsidRDefault="009857BE" w:rsidP="006477EF">
            <w:pPr>
              <w:pStyle w:val="ListParagraph"/>
              <w:numPr>
                <w:ilvl w:val="0"/>
                <w:numId w:val="17"/>
              </w:numPr>
              <w:rPr>
                <w:rFonts w:ascii="Century Gothic" w:hAnsi="Century Gothic"/>
                <w:bCs/>
                <w:sz w:val="22"/>
              </w:rPr>
            </w:pPr>
            <w:r w:rsidRPr="009D0E11">
              <w:rPr>
                <w:rStyle w:val="PlaceholderText"/>
                <w:rFonts w:ascii="Century Gothic" w:hAnsi="Century Gothic"/>
                <w:bCs/>
                <w:color w:val="auto"/>
                <w:sz w:val="22"/>
              </w:rPr>
              <w:t>Flexibility to adjust to situations and react as necessary for the betterment of the agency.</w:t>
            </w:r>
          </w:p>
        </w:tc>
      </w:tr>
      <w:tr w:rsidR="00D74263" w:rsidRPr="00B475DD" w14:paraId="242DF5FB" w14:textId="77777777" w:rsidTr="00B453C1">
        <w:trPr>
          <w:trHeight w:val="890"/>
        </w:trPr>
        <w:tc>
          <w:tcPr>
            <w:tcW w:w="9576" w:type="dxa"/>
            <w:gridSpan w:val="2"/>
          </w:tcPr>
          <w:p w14:paraId="5F0BC7EF" w14:textId="77777777" w:rsidR="00D74263" w:rsidRPr="009D0E11" w:rsidRDefault="00D74263" w:rsidP="006477EF">
            <w:pPr>
              <w:rPr>
                <w:rFonts w:ascii="Century Gothic" w:hAnsi="Century Gothic"/>
                <w:b/>
                <w:sz w:val="22"/>
              </w:rPr>
            </w:pPr>
            <w:r w:rsidRPr="009D0E11">
              <w:rPr>
                <w:rFonts w:ascii="Century Gothic" w:hAnsi="Century Gothic"/>
                <w:b/>
                <w:sz w:val="22"/>
              </w:rPr>
              <w:t>Minimum Education:</w:t>
            </w:r>
          </w:p>
          <w:p w14:paraId="01653EFC" w14:textId="289D3B35" w:rsidR="00D74263" w:rsidRPr="009D0E11" w:rsidRDefault="00383B5A" w:rsidP="00383B5A">
            <w:pPr>
              <w:pStyle w:val="ListParagraph"/>
              <w:numPr>
                <w:ilvl w:val="0"/>
                <w:numId w:val="19"/>
              </w:numPr>
              <w:rPr>
                <w:rFonts w:ascii="Century Gothic" w:hAnsi="Century Gothic"/>
                <w:bCs/>
                <w:sz w:val="22"/>
              </w:rPr>
            </w:pPr>
            <w:r w:rsidRPr="009D0E11">
              <w:rPr>
                <w:rStyle w:val="PlaceholderText"/>
                <w:rFonts w:ascii="Century Gothic" w:hAnsi="Century Gothic"/>
                <w:bCs/>
                <w:color w:val="auto"/>
                <w:sz w:val="22"/>
              </w:rPr>
              <w:t xml:space="preserve">Bachelor’s degree or equivalent in </w:t>
            </w:r>
            <w:r w:rsidR="00C17358" w:rsidRPr="009D0E11">
              <w:rPr>
                <w:rStyle w:val="PlaceholderText"/>
                <w:rFonts w:ascii="Century Gothic" w:hAnsi="Century Gothic"/>
                <w:bCs/>
                <w:color w:val="auto"/>
                <w:sz w:val="22"/>
              </w:rPr>
              <w:t>m</w:t>
            </w:r>
            <w:r w:rsidRPr="009D0E11">
              <w:rPr>
                <w:rStyle w:val="PlaceholderText"/>
                <w:rFonts w:ascii="Century Gothic" w:hAnsi="Century Gothic"/>
                <w:bCs/>
                <w:color w:val="auto"/>
                <w:sz w:val="22"/>
              </w:rPr>
              <w:t xml:space="preserve">anagement, </w:t>
            </w:r>
            <w:r w:rsidR="00C17358" w:rsidRPr="009D0E11">
              <w:rPr>
                <w:rStyle w:val="PlaceholderText"/>
                <w:rFonts w:ascii="Century Gothic" w:hAnsi="Century Gothic"/>
                <w:bCs/>
                <w:color w:val="auto"/>
                <w:sz w:val="22"/>
              </w:rPr>
              <w:t>h</w:t>
            </w:r>
            <w:r w:rsidRPr="009D0E11">
              <w:rPr>
                <w:rStyle w:val="PlaceholderText"/>
                <w:rFonts w:ascii="Century Gothic" w:hAnsi="Century Gothic"/>
                <w:bCs/>
                <w:color w:val="auto"/>
                <w:sz w:val="22"/>
              </w:rPr>
              <w:t xml:space="preserve">uman </w:t>
            </w:r>
            <w:r w:rsidR="00C17358" w:rsidRPr="009D0E11">
              <w:rPr>
                <w:rStyle w:val="PlaceholderText"/>
                <w:rFonts w:ascii="Century Gothic" w:hAnsi="Century Gothic"/>
                <w:bCs/>
                <w:color w:val="auto"/>
                <w:sz w:val="22"/>
              </w:rPr>
              <w:t>s</w:t>
            </w:r>
            <w:r w:rsidRPr="009D0E11">
              <w:rPr>
                <w:rStyle w:val="PlaceholderText"/>
                <w:rFonts w:ascii="Century Gothic" w:hAnsi="Century Gothic"/>
                <w:bCs/>
                <w:color w:val="auto"/>
                <w:sz w:val="22"/>
              </w:rPr>
              <w:t>ervices, or related field.</w:t>
            </w:r>
          </w:p>
        </w:tc>
      </w:tr>
      <w:tr w:rsidR="00D74263" w:rsidRPr="00B475DD" w14:paraId="0E96B421" w14:textId="77777777" w:rsidTr="009D0E11">
        <w:trPr>
          <w:trHeight w:val="755"/>
        </w:trPr>
        <w:tc>
          <w:tcPr>
            <w:tcW w:w="9576" w:type="dxa"/>
            <w:gridSpan w:val="2"/>
          </w:tcPr>
          <w:p w14:paraId="12426D03" w14:textId="77777777" w:rsidR="00D74263" w:rsidRPr="009D0E11" w:rsidRDefault="00D74263" w:rsidP="006477EF">
            <w:pPr>
              <w:rPr>
                <w:rFonts w:ascii="Century Gothic" w:hAnsi="Century Gothic"/>
                <w:b/>
                <w:sz w:val="22"/>
              </w:rPr>
            </w:pPr>
            <w:r w:rsidRPr="009D0E11">
              <w:rPr>
                <w:rFonts w:ascii="Century Gothic" w:hAnsi="Century Gothic"/>
                <w:b/>
                <w:sz w:val="22"/>
              </w:rPr>
              <w:t>Minimum Experience:</w:t>
            </w:r>
          </w:p>
          <w:p w14:paraId="1865A5CF" w14:textId="4BCFA258" w:rsidR="00D74263" w:rsidRPr="009D0E11" w:rsidRDefault="00383B5A" w:rsidP="006477EF">
            <w:pPr>
              <w:pStyle w:val="ListParagraph"/>
              <w:numPr>
                <w:ilvl w:val="0"/>
                <w:numId w:val="19"/>
              </w:numPr>
              <w:rPr>
                <w:rFonts w:ascii="Century Gothic" w:hAnsi="Century Gothic"/>
                <w:bCs/>
                <w:sz w:val="22"/>
              </w:rPr>
            </w:pPr>
            <w:r w:rsidRPr="009D0E11">
              <w:rPr>
                <w:rStyle w:val="PlaceholderText"/>
                <w:rFonts w:ascii="Century Gothic" w:hAnsi="Century Gothic"/>
                <w:bCs/>
                <w:color w:val="auto"/>
                <w:sz w:val="22"/>
              </w:rPr>
              <w:t>5 years’ experience in administration and personnel.</w:t>
            </w:r>
          </w:p>
        </w:tc>
      </w:tr>
      <w:tr w:rsidR="00D74263" w:rsidRPr="00B475DD" w14:paraId="49B39C70" w14:textId="77777777" w:rsidTr="006477EF">
        <w:trPr>
          <w:trHeight w:val="1547"/>
        </w:trPr>
        <w:tc>
          <w:tcPr>
            <w:tcW w:w="9576" w:type="dxa"/>
            <w:gridSpan w:val="2"/>
          </w:tcPr>
          <w:p w14:paraId="4689217A" w14:textId="77777777" w:rsidR="00D74263" w:rsidRPr="009D0E11" w:rsidRDefault="00D74263" w:rsidP="006477EF">
            <w:pPr>
              <w:rPr>
                <w:rFonts w:ascii="Century Gothic" w:hAnsi="Century Gothic"/>
                <w:b/>
                <w:sz w:val="22"/>
              </w:rPr>
            </w:pPr>
            <w:r w:rsidRPr="009D0E11">
              <w:rPr>
                <w:rFonts w:ascii="Century Gothic" w:hAnsi="Century Gothic"/>
                <w:b/>
                <w:sz w:val="22"/>
              </w:rPr>
              <w:lastRenderedPageBreak/>
              <w:t>Essential Abilities:</w:t>
            </w:r>
          </w:p>
          <w:p w14:paraId="15D63275" w14:textId="77777777" w:rsidR="00D74263" w:rsidRPr="009D0E11" w:rsidRDefault="00D74263" w:rsidP="009D0E11">
            <w:pPr>
              <w:pStyle w:val="ListParagraph"/>
              <w:numPr>
                <w:ilvl w:val="0"/>
                <w:numId w:val="20"/>
              </w:numPr>
              <w:rPr>
                <w:rFonts w:ascii="Century Gothic" w:hAnsi="Century Gothic"/>
                <w:bCs/>
                <w:sz w:val="22"/>
              </w:rPr>
            </w:pPr>
            <w:r w:rsidRPr="009D0E11">
              <w:rPr>
                <w:rFonts w:ascii="Century Gothic" w:hAnsi="Century Gothic"/>
                <w:bCs/>
                <w:sz w:val="22"/>
              </w:rPr>
              <w:t>A commitment to the NMCAA philosophy and mission.</w:t>
            </w:r>
          </w:p>
          <w:p w14:paraId="555A684D" w14:textId="77777777" w:rsidR="00D74263" w:rsidRPr="009D0E11" w:rsidRDefault="00D74263" w:rsidP="009D0E11">
            <w:pPr>
              <w:pStyle w:val="ListParagraph"/>
              <w:numPr>
                <w:ilvl w:val="0"/>
                <w:numId w:val="20"/>
              </w:numPr>
              <w:rPr>
                <w:rFonts w:ascii="Century Gothic" w:hAnsi="Century Gothic"/>
                <w:bCs/>
                <w:sz w:val="22"/>
              </w:rPr>
            </w:pPr>
            <w:r w:rsidRPr="009D0E11">
              <w:rPr>
                <w:rFonts w:ascii="Century Gothic" w:hAnsi="Century Gothic"/>
                <w:bCs/>
                <w:sz w:val="22"/>
              </w:rPr>
              <w:t xml:space="preserve">Ability to maintain confidentiality. </w:t>
            </w:r>
          </w:p>
          <w:p w14:paraId="08603BDA" w14:textId="66671A74" w:rsidR="00D74263" w:rsidRPr="009D0E11" w:rsidRDefault="00D74263" w:rsidP="009D0E11">
            <w:pPr>
              <w:pStyle w:val="ListParagraph"/>
              <w:numPr>
                <w:ilvl w:val="0"/>
                <w:numId w:val="20"/>
              </w:numPr>
              <w:rPr>
                <w:rFonts w:ascii="Century Gothic" w:hAnsi="Century Gothic"/>
                <w:bCs/>
                <w:sz w:val="22"/>
              </w:rPr>
            </w:pPr>
            <w:r w:rsidRPr="009D0E11">
              <w:rPr>
                <w:rFonts w:ascii="Century Gothic" w:hAnsi="Century Gothic"/>
                <w:bCs/>
                <w:sz w:val="22"/>
              </w:rPr>
              <w:t xml:space="preserve">Ability to interact positively with co-workers and clients in a non-judgmental, </w:t>
            </w:r>
            <w:r w:rsidR="009D0E11" w:rsidRPr="009D0E11">
              <w:rPr>
                <w:rFonts w:ascii="Century Gothic" w:hAnsi="Century Gothic"/>
                <w:bCs/>
                <w:sz w:val="22"/>
              </w:rPr>
              <w:t>tactful,</w:t>
            </w:r>
            <w:r w:rsidRPr="009D0E11">
              <w:rPr>
                <w:rFonts w:ascii="Century Gothic" w:hAnsi="Century Gothic"/>
                <w:bCs/>
                <w:sz w:val="22"/>
              </w:rPr>
              <w:t xml:space="preserve"> and courteous manner. </w:t>
            </w:r>
          </w:p>
          <w:p w14:paraId="6EE4C08E" w14:textId="77777777" w:rsidR="00D74263" w:rsidRPr="009D0E11" w:rsidRDefault="00D74263" w:rsidP="009D0E11">
            <w:pPr>
              <w:pStyle w:val="ListParagraph"/>
              <w:numPr>
                <w:ilvl w:val="0"/>
                <w:numId w:val="20"/>
              </w:numPr>
              <w:rPr>
                <w:rFonts w:ascii="Century Gothic" w:hAnsi="Century Gothic"/>
                <w:bCs/>
                <w:sz w:val="22"/>
              </w:rPr>
            </w:pPr>
            <w:r w:rsidRPr="009D0E11">
              <w:rPr>
                <w:rFonts w:ascii="Century Gothic" w:hAnsi="Century Gothic"/>
                <w:bCs/>
                <w:sz w:val="22"/>
              </w:rPr>
              <w:t xml:space="preserve">Ability to suggest innovative approaches in completing job responsibilities. </w:t>
            </w:r>
          </w:p>
          <w:p w14:paraId="58BC07C9" w14:textId="77777777" w:rsidR="00D74263" w:rsidRPr="009D0E11" w:rsidRDefault="00D74263" w:rsidP="009D0E11">
            <w:pPr>
              <w:pStyle w:val="ListParagraph"/>
              <w:numPr>
                <w:ilvl w:val="0"/>
                <w:numId w:val="20"/>
              </w:numPr>
              <w:rPr>
                <w:rFonts w:ascii="Century Gothic" w:hAnsi="Century Gothic"/>
                <w:bCs/>
                <w:sz w:val="22"/>
              </w:rPr>
            </w:pPr>
            <w:r w:rsidRPr="009D0E11">
              <w:rPr>
                <w:rFonts w:ascii="Century Gothic" w:hAnsi="Century Gothic"/>
                <w:bCs/>
                <w:sz w:val="22"/>
              </w:rPr>
              <w:t xml:space="preserve">Ability to work openly and cooperatively as a team member. </w:t>
            </w:r>
          </w:p>
          <w:p w14:paraId="14EFAC59" w14:textId="1BCBA337" w:rsidR="00D74263" w:rsidRPr="009D0E11" w:rsidRDefault="00D74263" w:rsidP="009D0E11">
            <w:pPr>
              <w:pStyle w:val="ListParagraph"/>
              <w:numPr>
                <w:ilvl w:val="0"/>
                <w:numId w:val="20"/>
              </w:numPr>
              <w:spacing w:after="40"/>
              <w:rPr>
                <w:rFonts w:ascii="Century Gothic" w:hAnsi="Century Gothic"/>
                <w:bCs/>
                <w:sz w:val="22"/>
              </w:rPr>
            </w:pPr>
            <w:r w:rsidRPr="009D0E11">
              <w:rPr>
                <w:rFonts w:ascii="Century Gothic" w:hAnsi="Century Gothic"/>
                <w:bCs/>
                <w:sz w:val="22"/>
              </w:rPr>
              <w:t xml:space="preserve">Ability to perform physical tasks to carry out specific job duties. </w:t>
            </w:r>
          </w:p>
        </w:tc>
      </w:tr>
      <w:tr w:rsidR="00D74263" w:rsidRPr="00B475DD" w14:paraId="41A9CA53" w14:textId="77777777" w:rsidTr="006708E9">
        <w:trPr>
          <w:trHeight w:val="674"/>
        </w:trPr>
        <w:tc>
          <w:tcPr>
            <w:tcW w:w="9576" w:type="dxa"/>
            <w:gridSpan w:val="2"/>
          </w:tcPr>
          <w:p w14:paraId="0A8540D1" w14:textId="77777777" w:rsidR="00D74263" w:rsidRPr="009D0E11" w:rsidRDefault="00D74263" w:rsidP="006477EF">
            <w:pPr>
              <w:rPr>
                <w:rFonts w:ascii="Century Gothic" w:hAnsi="Century Gothic"/>
                <w:b/>
                <w:sz w:val="22"/>
              </w:rPr>
            </w:pPr>
            <w:r w:rsidRPr="009D0E11">
              <w:rPr>
                <w:rFonts w:ascii="Century Gothic" w:hAnsi="Century Gothic"/>
                <w:b/>
                <w:sz w:val="22"/>
              </w:rPr>
              <w:t>Minimum Skills Required:</w:t>
            </w:r>
          </w:p>
          <w:p w14:paraId="35145A62" w14:textId="53077B50" w:rsidR="00383B5A" w:rsidRPr="009D0E11" w:rsidRDefault="00383B5A" w:rsidP="009D0E11">
            <w:pPr>
              <w:pStyle w:val="ListParagraph"/>
              <w:numPr>
                <w:ilvl w:val="0"/>
                <w:numId w:val="21"/>
              </w:numPr>
              <w:rPr>
                <w:rStyle w:val="PlaceholderText"/>
                <w:rFonts w:ascii="Century Gothic" w:hAnsi="Century Gothic"/>
                <w:bCs/>
                <w:color w:val="auto"/>
                <w:sz w:val="22"/>
              </w:rPr>
            </w:pPr>
            <w:r w:rsidRPr="009D0E11">
              <w:rPr>
                <w:rStyle w:val="PlaceholderText"/>
                <w:rFonts w:ascii="Century Gothic" w:hAnsi="Century Gothic"/>
                <w:bCs/>
                <w:color w:val="auto"/>
                <w:sz w:val="22"/>
              </w:rPr>
              <w:t xml:space="preserve">Supervisory training in </w:t>
            </w:r>
            <w:r w:rsidR="009D0E11" w:rsidRPr="009D0E11">
              <w:rPr>
                <w:rStyle w:val="PlaceholderText"/>
                <w:rFonts w:ascii="Century Gothic" w:hAnsi="Century Gothic"/>
                <w:bCs/>
                <w:color w:val="auto"/>
                <w:sz w:val="22"/>
              </w:rPr>
              <w:t>c</w:t>
            </w:r>
            <w:r w:rsidRPr="009D0E11">
              <w:rPr>
                <w:rStyle w:val="PlaceholderText"/>
                <w:rFonts w:ascii="Century Gothic" w:hAnsi="Century Gothic"/>
                <w:bCs/>
                <w:color w:val="auto"/>
                <w:sz w:val="22"/>
              </w:rPr>
              <w:t xml:space="preserve">ontrolled </w:t>
            </w:r>
            <w:r w:rsidR="009D0E11" w:rsidRPr="009D0E11">
              <w:rPr>
                <w:rStyle w:val="PlaceholderText"/>
                <w:rFonts w:ascii="Century Gothic" w:hAnsi="Century Gothic"/>
                <w:bCs/>
                <w:color w:val="auto"/>
                <w:sz w:val="22"/>
              </w:rPr>
              <w:t>s</w:t>
            </w:r>
            <w:r w:rsidRPr="009D0E11">
              <w:rPr>
                <w:rStyle w:val="PlaceholderText"/>
                <w:rFonts w:ascii="Century Gothic" w:hAnsi="Century Gothic"/>
                <w:bCs/>
                <w:color w:val="auto"/>
                <w:sz w:val="22"/>
              </w:rPr>
              <w:t xml:space="preserve">ubstance and alcohol </w:t>
            </w:r>
            <w:r w:rsidR="009D0E11" w:rsidRPr="009D0E11">
              <w:rPr>
                <w:rStyle w:val="PlaceholderText"/>
                <w:rFonts w:ascii="Century Gothic" w:hAnsi="Century Gothic"/>
                <w:bCs/>
                <w:color w:val="auto"/>
                <w:sz w:val="22"/>
              </w:rPr>
              <w:t>a</w:t>
            </w:r>
            <w:r w:rsidRPr="009D0E11">
              <w:rPr>
                <w:rStyle w:val="PlaceholderText"/>
                <w:rFonts w:ascii="Century Gothic" w:hAnsi="Century Gothic"/>
                <w:bCs/>
                <w:color w:val="auto"/>
                <w:sz w:val="22"/>
              </w:rPr>
              <w:t>wareness.</w:t>
            </w:r>
          </w:p>
          <w:p w14:paraId="68DC2DE0" w14:textId="59690968" w:rsidR="00383B5A" w:rsidRPr="009D0E11" w:rsidRDefault="00383B5A" w:rsidP="009D0E11">
            <w:pPr>
              <w:pStyle w:val="ListParagraph"/>
              <w:numPr>
                <w:ilvl w:val="0"/>
                <w:numId w:val="21"/>
              </w:numPr>
              <w:rPr>
                <w:rStyle w:val="PlaceholderText"/>
                <w:rFonts w:ascii="Century Gothic" w:hAnsi="Century Gothic"/>
                <w:bCs/>
                <w:color w:val="auto"/>
                <w:sz w:val="22"/>
              </w:rPr>
            </w:pPr>
            <w:r w:rsidRPr="009D0E11">
              <w:rPr>
                <w:rStyle w:val="PlaceholderText"/>
                <w:rFonts w:ascii="Century Gothic" w:hAnsi="Century Gothic"/>
                <w:bCs/>
                <w:color w:val="auto"/>
                <w:sz w:val="22"/>
              </w:rPr>
              <w:t>Certified Michigan Department of Education Mandate Transportation Supervisor</w:t>
            </w:r>
          </w:p>
          <w:p w14:paraId="61D8E721" w14:textId="61129D0E" w:rsidR="00383B5A" w:rsidRPr="009D0E11" w:rsidRDefault="009857BE" w:rsidP="009D0E11">
            <w:pPr>
              <w:pStyle w:val="ListParagraph"/>
              <w:numPr>
                <w:ilvl w:val="0"/>
                <w:numId w:val="21"/>
              </w:numPr>
              <w:rPr>
                <w:rStyle w:val="PlaceholderText"/>
                <w:rFonts w:ascii="Century Gothic" w:hAnsi="Century Gothic"/>
                <w:bCs/>
                <w:color w:val="auto"/>
                <w:sz w:val="22"/>
              </w:rPr>
            </w:pPr>
            <w:r w:rsidRPr="009D0E11">
              <w:rPr>
                <w:rStyle w:val="PlaceholderText"/>
                <w:rFonts w:ascii="Century Gothic" w:hAnsi="Century Gothic"/>
                <w:bCs/>
                <w:color w:val="auto"/>
                <w:sz w:val="22"/>
              </w:rPr>
              <w:t>Strategic thinking</w:t>
            </w:r>
          </w:p>
          <w:p w14:paraId="5927C763" w14:textId="22200418" w:rsidR="00383B5A" w:rsidRPr="009D0E11" w:rsidRDefault="00383B5A" w:rsidP="009D0E11">
            <w:pPr>
              <w:pStyle w:val="ListParagraph"/>
              <w:numPr>
                <w:ilvl w:val="0"/>
                <w:numId w:val="21"/>
              </w:numPr>
              <w:rPr>
                <w:rStyle w:val="PlaceholderText"/>
                <w:rFonts w:ascii="Century Gothic" w:hAnsi="Century Gothic"/>
                <w:bCs/>
                <w:color w:val="auto"/>
                <w:sz w:val="22"/>
              </w:rPr>
            </w:pPr>
            <w:r w:rsidRPr="009D0E11">
              <w:rPr>
                <w:rStyle w:val="PlaceholderText"/>
                <w:rFonts w:ascii="Century Gothic" w:hAnsi="Century Gothic"/>
                <w:bCs/>
                <w:color w:val="auto"/>
                <w:sz w:val="22"/>
              </w:rPr>
              <w:t>Effective interpersonal, written</w:t>
            </w:r>
            <w:r w:rsidR="009D0E11" w:rsidRPr="009D0E11">
              <w:rPr>
                <w:rStyle w:val="PlaceholderText"/>
                <w:rFonts w:ascii="Century Gothic" w:hAnsi="Century Gothic"/>
                <w:bCs/>
                <w:color w:val="auto"/>
                <w:sz w:val="22"/>
              </w:rPr>
              <w:t>,</w:t>
            </w:r>
            <w:r w:rsidRPr="009D0E11">
              <w:rPr>
                <w:rStyle w:val="PlaceholderText"/>
                <w:rFonts w:ascii="Century Gothic" w:hAnsi="Century Gothic"/>
                <w:bCs/>
                <w:color w:val="auto"/>
                <w:sz w:val="22"/>
              </w:rPr>
              <w:t xml:space="preserve"> and verbal communication skills.</w:t>
            </w:r>
          </w:p>
          <w:p w14:paraId="6618F81B" w14:textId="4149D6AC" w:rsidR="009857BE" w:rsidRPr="009D0E11" w:rsidRDefault="009857BE" w:rsidP="009D0E11">
            <w:pPr>
              <w:pStyle w:val="ListParagraph"/>
              <w:numPr>
                <w:ilvl w:val="0"/>
                <w:numId w:val="21"/>
              </w:numPr>
              <w:rPr>
                <w:rStyle w:val="PlaceholderText"/>
                <w:rFonts w:ascii="Century Gothic" w:hAnsi="Century Gothic"/>
                <w:bCs/>
                <w:color w:val="auto"/>
                <w:sz w:val="22"/>
              </w:rPr>
            </w:pPr>
            <w:r w:rsidRPr="009D0E11">
              <w:rPr>
                <w:rStyle w:val="PlaceholderText"/>
                <w:rFonts w:ascii="Century Gothic" w:hAnsi="Century Gothic"/>
                <w:bCs/>
                <w:color w:val="auto"/>
                <w:sz w:val="22"/>
              </w:rPr>
              <w:t>Decision making</w:t>
            </w:r>
          </w:p>
          <w:p w14:paraId="66F30729" w14:textId="48BD690A" w:rsidR="009857BE" w:rsidRPr="009D0E11" w:rsidRDefault="009857BE" w:rsidP="009D0E11">
            <w:pPr>
              <w:pStyle w:val="ListParagraph"/>
              <w:numPr>
                <w:ilvl w:val="0"/>
                <w:numId w:val="21"/>
              </w:numPr>
              <w:rPr>
                <w:rStyle w:val="PlaceholderText"/>
                <w:rFonts w:ascii="Century Gothic" w:hAnsi="Century Gothic"/>
                <w:bCs/>
                <w:color w:val="auto"/>
                <w:sz w:val="22"/>
              </w:rPr>
            </w:pPr>
            <w:r w:rsidRPr="009D0E11">
              <w:rPr>
                <w:rStyle w:val="PlaceholderText"/>
                <w:rFonts w:ascii="Century Gothic" w:hAnsi="Century Gothic"/>
                <w:bCs/>
                <w:color w:val="auto"/>
                <w:sz w:val="22"/>
              </w:rPr>
              <w:t>Ethical conduct</w:t>
            </w:r>
          </w:p>
          <w:p w14:paraId="1466AA8E" w14:textId="25737555" w:rsidR="00D74263" w:rsidRPr="009D0E11" w:rsidRDefault="009857BE" w:rsidP="009D0E11">
            <w:pPr>
              <w:pStyle w:val="ListParagraph"/>
              <w:numPr>
                <w:ilvl w:val="0"/>
                <w:numId w:val="21"/>
              </w:numPr>
              <w:spacing w:after="40"/>
              <w:rPr>
                <w:rFonts w:ascii="Century Gothic" w:hAnsi="Century Gothic"/>
                <w:b/>
                <w:sz w:val="22"/>
              </w:rPr>
            </w:pPr>
            <w:r w:rsidRPr="009D0E11">
              <w:rPr>
                <w:rStyle w:val="PlaceholderText"/>
                <w:rFonts w:ascii="Century Gothic" w:hAnsi="Century Gothic"/>
                <w:bCs/>
                <w:color w:val="auto"/>
                <w:sz w:val="22"/>
              </w:rPr>
              <w:t>Leadership</w:t>
            </w:r>
          </w:p>
        </w:tc>
      </w:tr>
      <w:tr w:rsidR="00D74263" w:rsidRPr="00B475DD" w14:paraId="7420CD71" w14:textId="77777777" w:rsidTr="00B453C1">
        <w:trPr>
          <w:trHeight w:val="1223"/>
        </w:trPr>
        <w:tc>
          <w:tcPr>
            <w:tcW w:w="9576" w:type="dxa"/>
            <w:gridSpan w:val="2"/>
          </w:tcPr>
          <w:p w14:paraId="29C3A998" w14:textId="77777777" w:rsidR="00D74263" w:rsidRPr="009D0E11" w:rsidRDefault="00D74263" w:rsidP="006477EF">
            <w:pPr>
              <w:rPr>
                <w:rFonts w:ascii="Century Gothic" w:hAnsi="Century Gothic"/>
                <w:b/>
                <w:sz w:val="22"/>
              </w:rPr>
            </w:pPr>
            <w:r w:rsidRPr="009D0E11">
              <w:rPr>
                <w:rFonts w:ascii="Century Gothic" w:hAnsi="Century Gothic"/>
                <w:b/>
                <w:sz w:val="22"/>
              </w:rPr>
              <w:t>Minimum Physical Expectations:</w:t>
            </w:r>
          </w:p>
          <w:p w14:paraId="524E0515" w14:textId="77777777" w:rsidR="009857BE" w:rsidRPr="009D0E11" w:rsidRDefault="009857BE" w:rsidP="009D0E11">
            <w:pPr>
              <w:numPr>
                <w:ilvl w:val="0"/>
                <w:numId w:val="22"/>
              </w:numPr>
              <w:rPr>
                <w:rFonts w:ascii="Century Gothic" w:hAnsi="Century Gothic"/>
                <w:bCs/>
                <w:sz w:val="22"/>
              </w:rPr>
            </w:pPr>
            <w:r w:rsidRPr="009D0E11">
              <w:rPr>
                <w:rFonts w:ascii="Century Gothic" w:hAnsi="Century Gothic"/>
                <w:bCs/>
                <w:sz w:val="22"/>
              </w:rPr>
              <w:t>Physical activity that always requires keyboarding, sitting, phone work and filing.</w:t>
            </w:r>
          </w:p>
          <w:p w14:paraId="1625E0CE" w14:textId="77777777" w:rsidR="009857BE" w:rsidRPr="009D0E11" w:rsidRDefault="009857BE" w:rsidP="009D0E11">
            <w:pPr>
              <w:numPr>
                <w:ilvl w:val="0"/>
                <w:numId w:val="22"/>
              </w:numPr>
              <w:rPr>
                <w:rFonts w:ascii="Century Gothic" w:hAnsi="Century Gothic"/>
                <w:bCs/>
                <w:sz w:val="22"/>
              </w:rPr>
            </w:pPr>
            <w:r w:rsidRPr="009D0E11">
              <w:rPr>
                <w:rFonts w:ascii="Century Gothic" w:hAnsi="Century Gothic"/>
                <w:bCs/>
                <w:sz w:val="22"/>
              </w:rPr>
              <w:t>Physical activity that always requires extensive time working on a computer.</w:t>
            </w:r>
          </w:p>
          <w:p w14:paraId="462E0113" w14:textId="2385C88F" w:rsidR="009857BE" w:rsidRPr="009D0E11" w:rsidRDefault="009857BE" w:rsidP="009D0E11">
            <w:pPr>
              <w:numPr>
                <w:ilvl w:val="0"/>
                <w:numId w:val="22"/>
              </w:numPr>
              <w:rPr>
                <w:rFonts w:ascii="Century Gothic" w:hAnsi="Century Gothic"/>
                <w:bCs/>
                <w:sz w:val="22"/>
              </w:rPr>
            </w:pPr>
            <w:r w:rsidRPr="009D0E11">
              <w:rPr>
                <w:rFonts w:ascii="Century Gothic" w:hAnsi="Century Gothic"/>
                <w:bCs/>
                <w:sz w:val="22"/>
              </w:rPr>
              <w:t xml:space="preserve">Physical activity that sometimes requires travel </w:t>
            </w:r>
            <w:r w:rsidR="009D0E11" w:rsidRPr="009D0E11">
              <w:rPr>
                <w:rFonts w:ascii="Century Gothic" w:hAnsi="Century Gothic"/>
                <w:bCs/>
                <w:sz w:val="22"/>
              </w:rPr>
              <w:t xml:space="preserve">by </w:t>
            </w:r>
            <w:r w:rsidRPr="009D0E11">
              <w:rPr>
                <w:rFonts w:ascii="Century Gothic" w:hAnsi="Century Gothic"/>
                <w:bCs/>
                <w:sz w:val="22"/>
              </w:rPr>
              <w:t>car and/or air.</w:t>
            </w:r>
          </w:p>
          <w:p w14:paraId="6DEBFF41" w14:textId="77777777" w:rsidR="009857BE" w:rsidRPr="009D0E11" w:rsidRDefault="009857BE" w:rsidP="009D0E11">
            <w:pPr>
              <w:numPr>
                <w:ilvl w:val="0"/>
                <w:numId w:val="22"/>
              </w:numPr>
              <w:rPr>
                <w:rFonts w:ascii="Century Gothic" w:hAnsi="Century Gothic"/>
                <w:bCs/>
                <w:sz w:val="22"/>
              </w:rPr>
            </w:pPr>
            <w:r w:rsidRPr="009D0E11">
              <w:rPr>
                <w:rFonts w:ascii="Century Gothic" w:hAnsi="Century Gothic"/>
                <w:bCs/>
                <w:sz w:val="22"/>
              </w:rPr>
              <w:t>Physical activity that often requires lifting under 25 lbs.</w:t>
            </w:r>
          </w:p>
          <w:p w14:paraId="11AC5A26" w14:textId="77777777" w:rsidR="009857BE" w:rsidRPr="009D0E11" w:rsidRDefault="009857BE" w:rsidP="009D0E11">
            <w:pPr>
              <w:numPr>
                <w:ilvl w:val="0"/>
                <w:numId w:val="22"/>
              </w:numPr>
              <w:rPr>
                <w:rFonts w:ascii="Century Gothic" w:hAnsi="Century Gothic"/>
                <w:bCs/>
                <w:sz w:val="22"/>
              </w:rPr>
            </w:pPr>
            <w:r w:rsidRPr="009D0E11">
              <w:rPr>
                <w:rFonts w:ascii="Century Gothic" w:hAnsi="Century Gothic"/>
                <w:bCs/>
                <w:sz w:val="22"/>
              </w:rPr>
              <w:t>Physical activity that often requires bending, stooping, reaching, climbing, kneeling, and/or twisting to access files and records.</w:t>
            </w:r>
          </w:p>
          <w:p w14:paraId="1C0B2F43" w14:textId="2F03A7D0" w:rsidR="00D74263" w:rsidRPr="009D0E11" w:rsidRDefault="009857BE" w:rsidP="009D0E11">
            <w:pPr>
              <w:pStyle w:val="ListParagraph"/>
              <w:numPr>
                <w:ilvl w:val="0"/>
                <w:numId w:val="22"/>
              </w:numPr>
              <w:spacing w:after="40"/>
              <w:rPr>
                <w:rFonts w:ascii="Century Gothic" w:hAnsi="Century Gothic"/>
                <w:b/>
                <w:sz w:val="22"/>
              </w:rPr>
            </w:pPr>
            <w:r w:rsidRPr="009D0E11">
              <w:rPr>
                <w:rFonts w:ascii="Century Gothic" w:hAnsi="Century Gothic"/>
                <w:bCs/>
                <w:sz w:val="22"/>
              </w:rPr>
              <w:t>Physical activity that sometimes requires lifting over 25 lbs. but not more than 50 lbs.</w:t>
            </w:r>
          </w:p>
        </w:tc>
      </w:tr>
      <w:tr w:rsidR="00D74263" w:rsidRPr="00B475DD" w14:paraId="11D05E6E" w14:textId="77777777" w:rsidTr="00B453C1">
        <w:trPr>
          <w:trHeight w:val="1142"/>
        </w:trPr>
        <w:tc>
          <w:tcPr>
            <w:tcW w:w="9576" w:type="dxa"/>
            <w:gridSpan w:val="2"/>
          </w:tcPr>
          <w:p w14:paraId="2976596B" w14:textId="77777777" w:rsidR="00D74263" w:rsidRPr="009D0E11" w:rsidRDefault="00D74263" w:rsidP="006477EF">
            <w:pPr>
              <w:rPr>
                <w:rFonts w:ascii="Century Gothic" w:hAnsi="Century Gothic"/>
                <w:b/>
                <w:sz w:val="22"/>
              </w:rPr>
            </w:pPr>
            <w:r w:rsidRPr="009D0E11">
              <w:rPr>
                <w:rFonts w:ascii="Century Gothic" w:hAnsi="Century Gothic"/>
                <w:b/>
                <w:sz w:val="22"/>
              </w:rPr>
              <w:t>Minimum Environmental Expectations:</w:t>
            </w:r>
          </w:p>
          <w:p w14:paraId="3C5130F8" w14:textId="77777777" w:rsidR="00D74263" w:rsidRPr="009D0E11" w:rsidRDefault="009857BE" w:rsidP="009D0E11">
            <w:pPr>
              <w:spacing w:after="40"/>
              <w:rPr>
                <w:rFonts w:ascii="Century Gothic" w:hAnsi="Century Gothic"/>
                <w:bCs/>
                <w:sz w:val="22"/>
              </w:rPr>
            </w:pPr>
            <w:r w:rsidRPr="009D0E11">
              <w:rPr>
                <w:rStyle w:val="PlaceholderText"/>
                <w:rFonts w:ascii="Century Gothic" w:hAnsi="Century Gothic"/>
                <w:bCs/>
                <w:color w:val="auto"/>
                <w:sz w:val="22"/>
              </w:rPr>
              <w:t>The Director of Operations operates in an office setting.  This position routinely uses standard office equipment such as computers, phones, photocopiers, filing cabinets, and fax machines.</w:t>
            </w:r>
          </w:p>
        </w:tc>
      </w:tr>
    </w:tbl>
    <w:p w14:paraId="01C36E9E" w14:textId="77777777" w:rsidR="00D74263" w:rsidRDefault="00D74263" w:rsidP="009D0E11">
      <w:pPr>
        <w:spacing w:after="40"/>
      </w:pPr>
    </w:p>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1AD7" w14:textId="77777777" w:rsidR="00D74263" w:rsidRDefault="00D74263" w:rsidP="00037D55">
      <w:pPr>
        <w:spacing w:before="0" w:after="0"/>
      </w:pPr>
      <w:r>
        <w:separator/>
      </w:r>
    </w:p>
  </w:endnote>
  <w:endnote w:type="continuationSeparator" w:id="0">
    <w:p w14:paraId="4255CFD2"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A63E" w14:textId="25AF5AC5" w:rsidR="00D74263" w:rsidRDefault="009D0E11">
    <w:pPr>
      <w:pStyle w:val="Footer"/>
    </w:pPr>
    <w:fldSimple w:instr=" FILENAME  \* FirstCap \p  \* MERGEFORMAT ">
      <w:r>
        <w:rPr>
          <w:noProof/>
        </w:rPr>
        <w:t>P:\Agency\Human Resources\Job Descriptions\Administration\Director of Operations.docx</w:t>
      </w:r>
    </w:fldSimple>
    <w:r>
      <w:t xml:space="preserve">                                         </w:t>
    </w:r>
    <w:r w:rsidR="006708E9">
      <w:fldChar w:fldCharType="begin"/>
    </w:r>
    <w:r w:rsidR="006708E9">
      <w:instrText xml:space="preserve"> PAGE   \* MERGEFORMAT </w:instrText>
    </w:r>
    <w:r w:rsidR="006708E9">
      <w:fldChar w:fldCharType="separate"/>
    </w:r>
    <w:r w:rsidR="002A4EE2">
      <w:rPr>
        <w:noProof/>
      </w:rPr>
      <w:t>1</w:t>
    </w:r>
    <w:r w:rsidR="006708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4FE8" w14:textId="77777777" w:rsidR="00D74263" w:rsidRDefault="00D74263" w:rsidP="00037D55">
      <w:pPr>
        <w:spacing w:before="0" w:after="0"/>
      </w:pPr>
      <w:r>
        <w:separator/>
      </w:r>
    </w:p>
  </w:footnote>
  <w:footnote w:type="continuationSeparator" w:id="0">
    <w:p w14:paraId="7936C1EB"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2B55" w14:textId="72FF7D2B" w:rsidR="00D74263" w:rsidRDefault="00C17358" w:rsidP="00C17358">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1F2F7538" wp14:editId="613CB9A8">
              <wp:simplePos x="0" y="0"/>
              <wp:positionH relativeFrom="margin">
                <wp:posOffset>1385228</wp:posOffset>
              </wp:positionH>
              <wp:positionV relativeFrom="margin">
                <wp:posOffset>-726391</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6FB68856" w14:textId="77777777" w:rsidR="00C17358" w:rsidRDefault="00C17358" w:rsidP="00C1735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39219D6C" w14:textId="77777777" w:rsidR="00C17358" w:rsidRPr="002405E7" w:rsidRDefault="00C17358" w:rsidP="00C1735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9A10303" w14:textId="77777777" w:rsidR="00C17358" w:rsidRPr="002405E7" w:rsidRDefault="00C17358" w:rsidP="00C1735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F2F7538" id="Group 198" o:spid="_x0000_s1026" style="position:absolute;margin-left:109.05pt;margin-top:-57.2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6FB68856" w14:textId="77777777" w:rsidR="00C17358" w:rsidRDefault="00C17358" w:rsidP="00C1735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9219D6C" w14:textId="77777777" w:rsidR="00C17358" w:rsidRPr="002405E7" w:rsidRDefault="00C17358" w:rsidP="00C1735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9A10303" w14:textId="77777777" w:rsidR="00C17358" w:rsidRPr="002405E7" w:rsidRDefault="00C17358" w:rsidP="00C1735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3EDAE516" wp14:editId="5CEC98C7">
          <wp:simplePos x="0" y="0"/>
          <wp:positionH relativeFrom="margin">
            <wp:align>left</wp:align>
          </wp:positionH>
          <wp:positionV relativeFrom="paragraph">
            <wp:posOffset>-175407</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0E429647" w14:textId="3AC58290" w:rsidR="00C17358" w:rsidRDefault="00C17358" w:rsidP="000653D7">
    <w:pPr>
      <w:pStyle w:val="Companyname"/>
      <w:spacing w:before="0" w:after="0"/>
      <w:jc w:val="center"/>
    </w:pPr>
  </w:p>
  <w:p w14:paraId="2CE0BC7E" w14:textId="77777777" w:rsidR="00C17358" w:rsidRPr="00841DC8" w:rsidRDefault="00C17358"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B4675A"/>
    <w:multiLevelType w:val="hybridMultilevel"/>
    <w:tmpl w:val="97029510"/>
    <w:lvl w:ilvl="0" w:tplc="7F64A146">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817BF"/>
    <w:multiLevelType w:val="hybridMultilevel"/>
    <w:tmpl w:val="56B6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3022C"/>
    <w:multiLevelType w:val="hybridMultilevel"/>
    <w:tmpl w:val="11A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EE6885"/>
    <w:multiLevelType w:val="hybridMultilevel"/>
    <w:tmpl w:val="8B666D7A"/>
    <w:lvl w:ilvl="0" w:tplc="6BC6E80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A9F770B"/>
    <w:multiLevelType w:val="hybridMultilevel"/>
    <w:tmpl w:val="75F49918"/>
    <w:lvl w:ilvl="0" w:tplc="8D46608C">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E255F"/>
    <w:multiLevelType w:val="hybridMultilevel"/>
    <w:tmpl w:val="C1D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776AC"/>
    <w:multiLevelType w:val="hybridMultilevel"/>
    <w:tmpl w:val="D680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631554C"/>
    <w:multiLevelType w:val="hybridMultilevel"/>
    <w:tmpl w:val="1328509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00B5B"/>
    <w:multiLevelType w:val="hybridMultilevel"/>
    <w:tmpl w:val="B93E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5307DF"/>
    <w:multiLevelType w:val="hybridMultilevel"/>
    <w:tmpl w:val="E24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F409B"/>
    <w:multiLevelType w:val="hybridMultilevel"/>
    <w:tmpl w:val="828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2"/>
  </w:num>
  <w:num w:numId="3">
    <w:abstractNumId w:val="0"/>
  </w:num>
  <w:num w:numId="4">
    <w:abstractNumId w:val="10"/>
  </w:num>
  <w:num w:numId="5">
    <w:abstractNumId w:val="18"/>
  </w:num>
  <w:num w:numId="6">
    <w:abstractNumId w:val="21"/>
  </w:num>
  <w:num w:numId="7">
    <w:abstractNumId w:val="8"/>
  </w:num>
  <w:num w:numId="8">
    <w:abstractNumId w:val="14"/>
  </w:num>
  <w:num w:numId="9">
    <w:abstractNumId w:val="4"/>
  </w:num>
  <w:num w:numId="10">
    <w:abstractNumId w:val="7"/>
  </w:num>
  <w:num w:numId="11">
    <w:abstractNumId w:val="9"/>
  </w:num>
  <w:num w:numId="12">
    <w:abstractNumId w:val="5"/>
  </w:num>
  <w:num w:numId="13">
    <w:abstractNumId w:val="17"/>
  </w:num>
  <w:num w:numId="14">
    <w:abstractNumId w:val="20"/>
  </w:num>
  <w:num w:numId="15">
    <w:abstractNumId w:val="12"/>
  </w:num>
  <w:num w:numId="16">
    <w:abstractNumId w:val="1"/>
  </w:num>
  <w:num w:numId="17">
    <w:abstractNumId w:val="3"/>
  </w:num>
  <w:num w:numId="18">
    <w:abstractNumId w:val="11"/>
  </w:num>
  <w:num w:numId="19">
    <w:abstractNumId w:val="19"/>
  </w:num>
  <w:num w:numId="20">
    <w:abstractNumId w:val="15"/>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0090"/>
    <w:rsid w:val="00114FAC"/>
    <w:rsid w:val="0012566B"/>
    <w:rsid w:val="0014076C"/>
    <w:rsid w:val="00147A54"/>
    <w:rsid w:val="001A24F2"/>
    <w:rsid w:val="001B5876"/>
    <w:rsid w:val="00201D1A"/>
    <w:rsid w:val="002421DC"/>
    <w:rsid w:val="00243B63"/>
    <w:rsid w:val="002526AE"/>
    <w:rsid w:val="00276A6F"/>
    <w:rsid w:val="002A383B"/>
    <w:rsid w:val="002A4EE2"/>
    <w:rsid w:val="002E21D6"/>
    <w:rsid w:val="003200FD"/>
    <w:rsid w:val="00322FF0"/>
    <w:rsid w:val="00365061"/>
    <w:rsid w:val="00374F55"/>
    <w:rsid w:val="003829AA"/>
    <w:rsid w:val="00383B5A"/>
    <w:rsid w:val="00386B78"/>
    <w:rsid w:val="003C0CA2"/>
    <w:rsid w:val="00423C7E"/>
    <w:rsid w:val="00445362"/>
    <w:rsid w:val="00455D2F"/>
    <w:rsid w:val="004806C6"/>
    <w:rsid w:val="004A1B2D"/>
    <w:rsid w:val="004C2484"/>
    <w:rsid w:val="00500155"/>
    <w:rsid w:val="00516A0F"/>
    <w:rsid w:val="00562A56"/>
    <w:rsid w:val="00566F1F"/>
    <w:rsid w:val="00581539"/>
    <w:rsid w:val="00592652"/>
    <w:rsid w:val="005A3B49"/>
    <w:rsid w:val="005E3FE3"/>
    <w:rsid w:val="0060216F"/>
    <w:rsid w:val="00614C7D"/>
    <w:rsid w:val="006477EF"/>
    <w:rsid w:val="006708E9"/>
    <w:rsid w:val="006860AF"/>
    <w:rsid w:val="006B253D"/>
    <w:rsid w:val="006B53FB"/>
    <w:rsid w:val="006C5CCB"/>
    <w:rsid w:val="00774232"/>
    <w:rsid w:val="007B5567"/>
    <w:rsid w:val="007B6A52"/>
    <w:rsid w:val="007E3E45"/>
    <w:rsid w:val="007F2C82"/>
    <w:rsid w:val="008036DF"/>
    <w:rsid w:val="0080619B"/>
    <w:rsid w:val="008249D1"/>
    <w:rsid w:val="00841DC8"/>
    <w:rsid w:val="00843A55"/>
    <w:rsid w:val="00851E78"/>
    <w:rsid w:val="008D03D8"/>
    <w:rsid w:val="008D0916"/>
    <w:rsid w:val="008F1904"/>
    <w:rsid w:val="008F2537"/>
    <w:rsid w:val="00904751"/>
    <w:rsid w:val="009330CA"/>
    <w:rsid w:val="00942365"/>
    <w:rsid w:val="00976D84"/>
    <w:rsid w:val="009857BE"/>
    <w:rsid w:val="0099370D"/>
    <w:rsid w:val="009A01BA"/>
    <w:rsid w:val="009D0E11"/>
    <w:rsid w:val="009D2052"/>
    <w:rsid w:val="00A01E8A"/>
    <w:rsid w:val="00A359F5"/>
    <w:rsid w:val="00A81673"/>
    <w:rsid w:val="00B453C1"/>
    <w:rsid w:val="00B475DD"/>
    <w:rsid w:val="00B61BE6"/>
    <w:rsid w:val="00BA31EC"/>
    <w:rsid w:val="00BB2F85"/>
    <w:rsid w:val="00BD0958"/>
    <w:rsid w:val="00C15B27"/>
    <w:rsid w:val="00C17358"/>
    <w:rsid w:val="00C22FD2"/>
    <w:rsid w:val="00C41450"/>
    <w:rsid w:val="00C62179"/>
    <w:rsid w:val="00C76253"/>
    <w:rsid w:val="00CC4A82"/>
    <w:rsid w:val="00CF467A"/>
    <w:rsid w:val="00D17CF6"/>
    <w:rsid w:val="00D32F04"/>
    <w:rsid w:val="00D421F0"/>
    <w:rsid w:val="00D57E96"/>
    <w:rsid w:val="00D74263"/>
    <w:rsid w:val="00D77C92"/>
    <w:rsid w:val="00D91CE6"/>
    <w:rsid w:val="00D921F1"/>
    <w:rsid w:val="00DB4F41"/>
    <w:rsid w:val="00DB7B5C"/>
    <w:rsid w:val="00DC2EEE"/>
    <w:rsid w:val="00DD6C37"/>
    <w:rsid w:val="00DE106F"/>
    <w:rsid w:val="00E0032A"/>
    <w:rsid w:val="00E23F93"/>
    <w:rsid w:val="00E25F48"/>
    <w:rsid w:val="00E27F87"/>
    <w:rsid w:val="00E72CE7"/>
    <w:rsid w:val="00EA68A2"/>
    <w:rsid w:val="00F06F66"/>
    <w:rsid w:val="00F10053"/>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624F5"/>
  <w15:docId w15:val="{2B336DE3-5E6E-4151-A998-B33F5446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99</TotalTime>
  <Pages>3</Pages>
  <Words>820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9</cp:revision>
  <cp:lastPrinted>2019-07-14T18:14:00Z</cp:lastPrinted>
  <dcterms:created xsi:type="dcterms:W3CDTF">2015-10-06T20:22:00Z</dcterms:created>
  <dcterms:modified xsi:type="dcterms:W3CDTF">2021-03-17T19:52:00Z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