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08"/>
        <w:gridCol w:w="7668"/>
      </w:tblGrid>
      <w:tr w:rsidRPr="003E6E7B" w:rsidR="003E6E7B" w:rsidTr="269B57DA" w14:paraId="77630758" w14:textId="77777777">
        <w:tc>
          <w:tcPr>
            <w:tcW w:w="1908" w:type="dxa"/>
            <w:shd w:val="clear" w:color="auto" w:fill="F2F2F2" w:themeFill="background1" w:themeFillShade="F2"/>
            <w:tcMar/>
          </w:tcPr>
          <w:p w:rsidRPr="00831396" w:rsidR="003E6E7B" w:rsidP="003E6E7B" w:rsidRDefault="003E6E7B" w14:paraId="3309FEE6"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Job Title:</w:t>
            </w:r>
          </w:p>
        </w:tc>
        <w:tc>
          <w:tcPr>
            <w:tcW w:w="7668" w:type="dxa"/>
            <w:tcMar/>
          </w:tcPr>
          <w:p w:rsidRPr="00831396" w:rsidR="003E6E7B" w:rsidP="003E6E7B" w:rsidRDefault="003E6E7B" w14:paraId="21849C0B" w14:textId="77777777">
            <w:pPr>
              <w:rPr>
                <w:rFonts w:ascii="Century Gothic" w:hAnsi="Century Gothic" w:eastAsia="Times New Roman" w:cs="Arial"/>
                <w:b/>
              </w:rPr>
            </w:pPr>
            <w:r w:rsidRPr="00831396">
              <w:rPr>
                <w:rFonts w:ascii="Century Gothic" w:hAnsi="Century Gothic" w:eastAsia="Times New Roman" w:cs="Arial"/>
                <w:b/>
              </w:rPr>
              <w:t>Assistant Teacher</w:t>
            </w:r>
          </w:p>
        </w:tc>
      </w:tr>
      <w:tr w:rsidRPr="003E6E7B" w:rsidR="003E6E7B" w:rsidTr="269B57DA" w14:paraId="089493E8" w14:textId="77777777">
        <w:tc>
          <w:tcPr>
            <w:tcW w:w="1908" w:type="dxa"/>
            <w:shd w:val="clear" w:color="auto" w:fill="F2F2F2" w:themeFill="background1" w:themeFillShade="F2"/>
            <w:tcMar/>
          </w:tcPr>
          <w:p w:rsidRPr="00831396" w:rsidR="003E6E7B" w:rsidP="003E6E7B" w:rsidRDefault="003E6E7B" w14:paraId="2D1DA166"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Department:</w:t>
            </w:r>
          </w:p>
        </w:tc>
        <w:tc>
          <w:tcPr>
            <w:tcW w:w="7668" w:type="dxa"/>
            <w:tcMar/>
          </w:tcPr>
          <w:p w:rsidRPr="00831396" w:rsidR="003E6E7B" w:rsidP="003E6E7B" w:rsidRDefault="003E6E7B" w14:paraId="64C58538" w14:textId="6A0641A2">
            <w:pPr>
              <w:rPr>
                <w:rFonts w:ascii="Century Gothic" w:hAnsi="Century Gothic" w:eastAsia="Times New Roman" w:cs="Arial"/>
                <w:b/>
              </w:rPr>
            </w:pPr>
            <w:r w:rsidRPr="00831396">
              <w:rPr>
                <w:rFonts w:ascii="Century Gothic" w:hAnsi="Century Gothic" w:eastAsia="Times New Roman" w:cs="Arial"/>
                <w:b/>
              </w:rPr>
              <w:t xml:space="preserve">Child </w:t>
            </w:r>
            <w:r w:rsidRPr="00831396" w:rsidR="001105E1">
              <w:rPr>
                <w:rFonts w:ascii="Century Gothic" w:hAnsi="Century Gothic" w:eastAsia="Times New Roman" w:cs="Arial"/>
                <w:b/>
              </w:rPr>
              <w:t xml:space="preserve">&amp; Family </w:t>
            </w:r>
            <w:r w:rsidRPr="00831396">
              <w:rPr>
                <w:rFonts w:ascii="Century Gothic" w:hAnsi="Century Gothic" w:eastAsia="Times New Roman" w:cs="Arial"/>
                <w:b/>
              </w:rPr>
              <w:t>Development</w:t>
            </w:r>
          </w:p>
        </w:tc>
      </w:tr>
      <w:tr w:rsidRPr="003E6E7B" w:rsidR="003E6E7B" w:rsidTr="269B57DA" w14:paraId="18757C4C" w14:textId="77777777">
        <w:tc>
          <w:tcPr>
            <w:tcW w:w="1908" w:type="dxa"/>
            <w:shd w:val="clear" w:color="auto" w:fill="F2F2F2" w:themeFill="background1" w:themeFillShade="F2"/>
            <w:tcMar/>
          </w:tcPr>
          <w:p w:rsidRPr="00831396" w:rsidR="003E6E7B" w:rsidP="003E6E7B" w:rsidRDefault="003E6E7B" w14:paraId="46FAE799"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Reports to:</w:t>
            </w:r>
          </w:p>
        </w:tc>
        <w:tc>
          <w:tcPr>
            <w:tcW w:w="7668" w:type="dxa"/>
            <w:tcMar/>
          </w:tcPr>
          <w:p w:rsidRPr="00831396" w:rsidR="003E6E7B" w:rsidP="003E6E7B" w:rsidRDefault="003E6E7B" w14:paraId="2293BAE4" w14:textId="77777777">
            <w:pPr>
              <w:rPr>
                <w:rFonts w:ascii="Century Gothic" w:hAnsi="Century Gothic" w:eastAsia="Times New Roman" w:cs="Arial"/>
                <w:b/>
              </w:rPr>
            </w:pPr>
            <w:r w:rsidRPr="00831396">
              <w:rPr>
                <w:rFonts w:ascii="Century Gothic" w:hAnsi="Century Gothic" w:eastAsia="Times New Roman" w:cs="Arial"/>
                <w:b/>
              </w:rPr>
              <w:t>Teacher</w:t>
            </w:r>
          </w:p>
        </w:tc>
      </w:tr>
      <w:tr w:rsidRPr="003E6E7B" w:rsidR="003E6E7B" w:rsidTr="269B57DA" w14:paraId="58317DA4" w14:textId="77777777">
        <w:tc>
          <w:tcPr>
            <w:tcW w:w="1908" w:type="dxa"/>
            <w:shd w:val="clear" w:color="auto" w:fill="F2F2F2" w:themeFill="background1" w:themeFillShade="F2"/>
            <w:tcMar/>
          </w:tcPr>
          <w:p w:rsidRPr="00831396" w:rsidR="003E6E7B" w:rsidP="003E6E7B" w:rsidRDefault="003E6E7B" w14:paraId="6E2E1D50"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Level:</w:t>
            </w:r>
          </w:p>
        </w:tc>
        <w:tc>
          <w:tcPr>
            <w:tcW w:w="7668" w:type="dxa"/>
            <w:tcMar/>
          </w:tcPr>
          <w:p w:rsidRPr="00831396" w:rsidR="003E6E7B" w:rsidP="003E6E7B" w:rsidRDefault="003E6E7B" w14:paraId="7A277E9E" w14:textId="7EF27825">
            <w:pPr>
              <w:rPr>
                <w:rFonts w:ascii="Century Gothic" w:hAnsi="Century Gothic" w:eastAsia="Times New Roman" w:cs="Arial"/>
                <w:b/>
              </w:rPr>
            </w:pPr>
            <w:r w:rsidRPr="00831396">
              <w:rPr>
                <w:rFonts w:ascii="Century Gothic" w:hAnsi="Century Gothic" w:eastAsia="Times New Roman" w:cs="Arial"/>
                <w:b/>
              </w:rPr>
              <w:t>AT</w:t>
            </w:r>
            <w:r w:rsidR="0007331F">
              <w:rPr>
                <w:rFonts w:ascii="Century Gothic" w:hAnsi="Century Gothic" w:eastAsia="Times New Roman" w:cs="Arial"/>
                <w:b/>
              </w:rPr>
              <w:t xml:space="preserve"> - ATP</w:t>
            </w:r>
          </w:p>
        </w:tc>
      </w:tr>
      <w:tr w:rsidRPr="003E6E7B" w:rsidR="003E6E7B" w:rsidTr="269B57DA" w14:paraId="599B32AB" w14:textId="77777777">
        <w:tc>
          <w:tcPr>
            <w:tcW w:w="1908" w:type="dxa"/>
            <w:shd w:val="clear" w:color="auto" w:fill="F2F2F2" w:themeFill="background1" w:themeFillShade="F2"/>
            <w:tcMar/>
          </w:tcPr>
          <w:p w:rsidRPr="00831396" w:rsidR="003E6E7B" w:rsidP="003E6E7B" w:rsidRDefault="003E6E7B" w14:paraId="7DADDB5C"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Supervises:</w:t>
            </w:r>
          </w:p>
        </w:tc>
        <w:tc>
          <w:tcPr>
            <w:tcW w:w="7668" w:type="dxa"/>
            <w:tcMar/>
          </w:tcPr>
          <w:p w:rsidRPr="00831396" w:rsidR="003E6E7B" w:rsidP="003E6E7B" w:rsidRDefault="003E6E7B" w14:paraId="11C55003" w14:textId="79EEA2E3">
            <w:pPr>
              <w:rPr>
                <w:rFonts w:ascii="Century Gothic" w:hAnsi="Century Gothic" w:eastAsia="Times New Roman" w:cs="Arial"/>
                <w:b/>
              </w:rPr>
            </w:pPr>
            <w:r w:rsidRPr="00831396">
              <w:rPr>
                <w:rFonts w:ascii="Century Gothic" w:hAnsi="Century Gothic" w:eastAsia="Times New Roman" w:cs="Arial"/>
                <w:b/>
              </w:rPr>
              <w:t>N</w:t>
            </w:r>
            <w:r w:rsidRPr="00831396" w:rsidR="00477BC0">
              <w:rPr>
                <w:rFonts w:ascii="Century Gothic" w:hAnsi="Century Gothic" w:eastAsia="Times New Roman" w:cs="Arial"/>
                <w:b/>
              </w:rPr>
              <w:t>/A</w:t>
            </w:r>
          </w:p>
        </w:tc>
      </w:tr>
      <w:tr w:rsidRPr="003E6E7B" w:rsidR="003E6E7B" w:rsidTr="269B57DA" w14:paraId="72D949E3" w14:textId="77777777">
        <w:tc>
          <w:tcPr>
            <w:tcW w:w="1908" w:type="dxa"/>
            <w:shd w:val="clear" w:color="auto" w:fill="F2F2F2" w:themeFill="background1" w:themeFillShade="F2"/>
            <w:tcMar/>
          </w:tcPr>
          <w:p w:rsidRPr="00831396" w:rsidR="003E6E7B" w:rsidP="003E6E7B" w:rsidRDefault="003E6E7B" w14:paraId="31F3B113"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FLSA Status:</w:t>
            </w:r>
          </w:p>
        </w:tc>
        <w:tc>
          <w:tcPr>
            <w:tcW w:w="7668" w:type="dxa"/>
            <w:tcMar/>
          </w:tcPr>
          <w:p w:rsidRPr="00831396" w:rsidR="003E6E7B" w:rsidP="003E6E7B" w:rsidRDefault="003E6E7B" w14:paraId="6CDCEF68" w14:textId="77777777">
            <w:pPr>
              <w:rPr>
                <w:rFonts w:ascii="Century Gothic" w:hAnsi="Century Gothic" w:eastAsia="Times New Roman" w:cs="Arial"/>
                <w:b/>
              </w:rPr>
            </w:pPr>
            <w:r w:rsidRPr="00831396">
              <w:rPr>
                <w:rFonts w:ascii="Century Gothic" w:hAnsi="Century Gothic" w:eastAsia="Times New Roman" w:cs="Arial"/>
                <w:b/>
              </w:rPr>
              <w:t>Non-Exempt</w:t>
            </w:r>
          </w:p>
        </w:tc>
      </w:tr>
      <w:tr w:rsidRPr="003E6E7B" w:rsidR="003E6E7B" w:rsidTr="269B57DA" w14:paraId="6D72043E" w14:textId="77777777">
        <w:tc>
          <w:tcPr>
            <w:tcW w:w="1908" w:type="dxa"/>
            <w:shd w:val="clear" w:color="auto" w:fill="F2F2F2" w:themeFill="background1" w:themeFillShade="F2"/>
            <w:tcMar/>
          </w:tcPr>
          <w:p w:rsidRPr="00831396" w:rsidR="003E6E7B" w:rsidP="003E6E7B" w:rsidRDefault="003E6E7B" w14:paraId="14F472E4"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Prepared by:</w:t>
            </w:r>
          </w:p>
        </w:tc>
        <w:tc>
          <w:tcPr>
            <w:tcW w:w="7668" w:type="dxa"/>
            <w:tcMar/>
          </w:tcPr>
          <w:p w:rsidRPr="00831396" w:rsidR="003E6E7B" w:rsidP="003E6E7B" w:rsidRDefault="003E6E7B" w14:paraId="00E85E30" w14:textId="77777777">
            <w:pPr>
              <w:rPr>
                <w:rFonts w:ascii="Century Gothic" w:hAnsi="Century Gothic" w:eastAsia="Times New Roman" w:cs="Arial"/>
                <w:b/>
              </w:rPr>
            </w:pPr>
            <w:r w:rsidRPr="00831396">
              <w:rPr>
                <w:rFonts w:ascii="Century Gothic" w:hAnsi="Century Gothic" w:eastAsia="Times New Roman" w:cs="Arial"/>
                <w:b/>
              </w:rPr>
              <w:t>Site Manager</w:t>
            </w:r>
          </w:p>
        </w:tc>
      </w:tr>
      <w:tr w:rsidRPr="003E6E7B" w:rsidR="003E6E7B" w:rsidTr="269B57DA" w14:paraId="6501EC14" w14:textId="77777777">
        <w:tc>
          <w:tcPr>
            <w:tcW w:w="1908" w:type="dxa"/>
            <w:shd w:val="clear" w:color="auto" w:fill="F2F2F2" w:themeFill="background1" w:themeFillShade="F2"/>
            <w:tcMar/>
          </w:tcPr>
          <w:p w:rsidRPr="00831396" w:rsidR="003E6E7B" w:rsidP="003E6E7B" w:rsidRDefault="003E6E7B" w14:paraId="4A19B031" w14:textId="77777777">
            <w:pPr>
              <w:spacing w:before="40"/>
              <w:rPr>
                <w:rFonts w:ascii="Century Gothic" w:hAnsi="Century Gothic" w:eastAsia="Times New Roman" w:cs="Arial"/>
                <w:b/>
                <w:color w:val="262626"/>
              </w:rPr>
            </w:pPr>
            <w:r w:rsidRPr="00831396">
              <w:rPr>
                <w:rFonts w:ascii="Century Gothic" w:hAnsi="Century Gothic" w:eastAsia="Times New Roman" w:cs="Arial"/>
                <w:b/>
                <w:color w:val="262626"/>
              </w:rPr>
              <w:t>Date:</w:t>
            </w:r>
          </w:p>
        </w:tc>
        <w:tc>
          <w:tcPr>
            <w:tcW w:w="7668" w:type="dxa"/>
            <w:tcMar/>
          </w:tcPr>
          <w:p w:rsidRPr="00831396" w:rsidR="003E6E7B" w:rsidP="269B57DA" w:rsidRDefault="00DF2F0E" w14:paraId="56891BF2" w14:textId="01B9C9BB">
            <w:pPr>
              <w:rPr>
                <w:rFonts w:ascii="Century Gothic" w:hAnsi="Century Gothic" w:eastAsia="Times New Roman" w:cs="Arial"/>
                <w:b w:val="1"/>
                <w:bCs w:val="1"/>
              </w:rPr>
            </w:pPr>
            <w:r w:rsidRPr="269B57DA">
              <w:rPr>
                <w:rFonts w:ascii="Century Gothic" w:hAnsi="Century Gothic" w:eastAsia="Times New Roman" w:cs="Arial"/>
                <w:b w:val="1"/>
                <w:bCs w:val="1"/>
              </w:rPr>
              <w:fldChar w:fldCharType="begin"/>
            </w:r>
            <w:r w:rsidRPr="269B57DA">
              <w:rPr>
                <w:rFonts w:ascii="Century Gothic" w:hAnsi="Century Gothic" w:eastAsia="Times New Roman" w:cs="Arial"/>
                <w:b w:val="1"/>
                <w:bCs w:val="1"/>
              </w:rPr>
              <w:instrText xml:space="preserve"> SAVEDATE  \@ "MMMM d, yyyy"  \* MERGEFORMAT </w:instrText>
            </w:r>
            <w:r w:rsidRPr="269B57DA">
              <w:rPr>
                <w:rFonts w:ascii="Century Gothic" w:hAnsi="Century Gothic" w:eastAsia="Times New Roman" w:cs="Arial"/>
                <w:b w:val="1"/>
                <w:bCs w:val="1"/>
              </w:rPr>
              <w:fldChar w:fldCharType="separate"/>
            </w:r>
            <w:r w:rsidRPr="269B57DA" w:rsidR="4157667E">
              <w:rPr>
                <w:rFonts w:ascii="Century Gothic" w:hAnsi="Century Gothic" w:eastAsia="Times New Roman" w:cs="Arial"/>
                <w:b w:val="1"/>
                <w:bCs w:val="1"/>
                <w:noProof/>
              </w:rPr>
              <w:t>N</w:t>
            </w:r>
            <w:r w:rsidRPr="269B57DA">
              <w:rPr>
                <w:rFonts w:ascii="Century Gothic" w:hAnsi="Century Gothic" w:eastAsia="Times New Roman" w:cs="Arial"/>
                <w:b w:val="1"/>
                <w:bCs w:val="1"/>
              </w:rPr>
              <w:fldChar w:fldCharType="end"/>
            </w:r>
            <w:r w:rsidRPr="269B57DA" w:rsidR="4157667E">
              <w:rPr>
                <w:rFonts w:ascii="Century Gothic" w:hAnsi="Century Gothic" w:eastAsia="Times New Roman" w:cs="Arial"/>
                <w:b w:val="1"/>
                <w:bCs w:val="1"/>
              </w:rPr>
              <w:t>ovember 2023</w:t>
            </w:r>
          </w:p>
        </w:tc>
      </w:tr>
      <w:tr w:rsidRPr="003E6E7B" w:rsidR="003E6E7B" w:rsidTr="269B57DA" w14:paraId="18A73465" w14:textId="77777777">
        <w:tc>
          <w:tcPr>
            <w:tcW w:w="9576" w:type="dxa"/>
            <w:gridSpan w:val="2"/>
            <w:shd w:val="clear" w:color="auto" w:fill="EEECE1" w:themeFill="background2"/>
            <w:tcMar/>
          </w:tcPr>
          <w:p w:rsidRPr="003E6E7B" w:rsidR="003E6E7B" w:rsidP="003E6E7B" w:rsidRDefault="003E6E7B" w14:paraId="15CA9AF4" w14:textId="77777777">
            <w:pPr>
              <w:spacing w:before="40"/>
              <w:rPr>
                <w:rFonts w:eastAsia="Times New Roman"/>
                <w:b/>
                <w:color w:val="262626"/>
              </w:rPr>
            </w:pPr>
          </w:p>
        </w:tc>
      </w:tr>
      <w:tr w:rsidRPr="003E6E7B" w:rsidR="003E6E7B" w:rsidTr="269B57DA" w14:paraId="3220ACF2" w14:textId="77777777">
        <w:tc>
          <w:tcPr>
            <w:tcW w:w="9576" w:type="dxa"/>
            <w:gridSpan w:val="2"/>
            <w:tcMar/>
          </w:tcPr>
          <w:p w:rsidRPr="00831396" w:rsidR="003E6E7B" w:rsidP="00A9755A" w:rsidRDefault="003E6E7B" w14:paraId="6191D18B" w14:textId="77777777">
            <w:pPr>
              <w:spacing w:before="40" w:after="40"/>
              <w:rPr>
                <w:rFonts w:ascii="Century Gothic" w:hAnsi="Century Gothic" w:eastAsia="Times New Roman" w:cs="Arial"/>
                <w:b/>
                <w:color w:val="262626"/>
              </w:rPr>
            </w:pPr>
            <w:r w:rsidRPr="00831396">
              <w:rPr>
                <w:rFonts w:ascii="Century Gothic" w:hAnsi="Century Gothic" w:eastAsia="Times New Roman" w:cs="Arial"/>
                <w:b/>
                <w:color w:val="262626"/>
              </w:rPr>
              <w:t xml:space="preserve">Purpose:  </w:t>
            </w:r>
            <w:r w:rsidRPr="00831396">
              <w:rPr>
                <w:rFonts w:ascii="Century Gothic" w:hAnsi="Century Gothic" w:eastAsia="Times New Roman" w:cs="Arial"/>
                <w:b/>
                <w:color w:val="262626"/>
              </w:rPr>
              <w:br/>
            </w:r>
            <w:r w:rsidRPr="00D84854">
              <w:rPr>
                <w:rFonts w:ascii="Century Gothic" w:hAnsi="Century Gothic" w:eastAsia="Times New Roman" w:cs="Arial"/>
                <w:bCs/>
                <w:szCs w:val="20"/>
              </w:rPr>
              <w:t>To promote school readiness by enhancing the social and cognitive development of children through the provision of educational, health, nutritional, social, and other services to enrolled children and families.</w:t>
            </w:r>
          </w:p>
        </w:tc>
      </w:tr>
      <w:tr w:rsidRPr="003E6E7B" w:rsidR="003E6E7B" w:rsidTr="269B57DA" w14:paraId="5EF03263" w14:textId="77777777">
        <w:trPr>
          <w:trHeight w:val="773"/>
        </w:trPr>
        <w:tc>
          <w:tcPr>
            <w:tcW w:w="9576" w:type="dxa"/>
            <w:gridSpan w:val="2"/>
            <w:tcMar/>
          </w:tcPr>
          <w:p w:rsidRPr="00831396" w:rsidR="003E6E7B" w:rsidP="003E6E7B" w:rsidRDefault="00A9755A" w14:paraId="2A978586" w14:textId="4DF40809">
            <w:pPr>
              <w:spacing w:before="40"/>
              <w:rPr>
                <w:rFonts w:ascii="Century Gothic" w:hAnsi="Century Gothic" w:eastAsia="Times New Roman" w:cs="Arial"/>
                <w:b/>
                <w:color w:val="262626"/>
              </w:rPr>
            </w:pPr>
            <w:r>
              <w:rPr>
                <w:rFonts w:ascii="Century Gothic" w:hAnsi="Century Gothic" w:eastAsia="Times New Roman" w:cs="Arial"/>
                <w:b/>
                <w:color w:val="262626"/>
              </w:rPr>
              <w:t>Position Objectives</w:t>
            </w:r>
            <w:r w:rsidRPr="00831396" w:rsidR="003E6E7B">
              <w:rPr>
                <w:rFonts w:ascii="Century Gothic" w:hAnsi="Century Gothic" w:eastAsia="Times New Roman" w:cs="Arial"/>
                <w:b/>
                <w:color w:val="262626"/>
              </w:rPr>
              <w:t>:</w:t>
            </w:r>
          </w:p>
          <w:p w:rsidRPr="00D84854" w:rsidR="00466D9A" w:rsidP="00A9755A" w:rsidRDefault="00466D9A" w14:paraId="126BDE97" w14:textId="371E4145">
            <w:pPr>
              <w:widowControl w:val="0"/>
              <w:numPr>
                <w:ilvl w:val="0"/>
                <w:numId w:val="5"/>
              </w:numPr>
              <w:autoSpaceDE w:val="0"/>
              <w:autoSpaceDN w:val="0"/>
              <w:adjustRightInd w:val="0"/>
              <w:spacing w:before="0"/>
              <w:rPr>
                <w:rFonts w:ascii="Century Gothic" w:hAnsi="Century Gothic" w:eastAsia="Times New Roman" w:cs="Arial"/>
                <w:szCs w:val="20"/>
              </w:rPr>
            </w:pPr>
            <w:r w:rsidRPr="00D84854">
              <w:rPr>
                <w:rFonts w:ascii="Century Gothic" w:hAnsi="Century Gothic" w:eastAsia="Times New Roman" w:cs="Arial"/>
                <w:szCs w:val="20"/>
              </w:rPr>
              <w:t xml:space="preserve">Comply with and utilize the Head Start Program Performance Standards, Head Start Act, State of Michigan Child Care Center Licensing Rules, the Early Childhood Standards of Quality for Pre-Kindergarten, GSRP Implementation Manual (GSRP funded), Great Start to Quality, Program Procedure Manual Guidance, </w:t>
            </w:r>
            <w:r w:rsidRPr="00D84854">
              <w:rPr>
                <w:rFonts w:ascii="Century Gothic" w:hAnsi="Century Gothic" w:cs="Arial"/>
                <w:bCs/>
                <w:szCs w:val="20"/>
              </w:rPr>
              <w:t>5 Year Grant, USDA/</w:t>
            </w:r>
            <w:r w:rsidRPr="00D84854" w:rsidR="00CE15C3">
              <w:rPr>
                <w:rFonts w:ascii="Century Gothic" w:hAnsi="Century Gothic" w:cs="Arial"/>
                <w:bCs/>
                <w:szCs w:val="20"/>
              </w:rPr>
              <w:t>CACFP/</w:t>
            </w:r>
            <w:r w:rsidRPr="00D84854">
              <w:rPr>
                <w:rFonts w:ascii="Century Gothic" w:hAnsi="Century Gothic" w:cs="Arial"/>
                <w:bCs/>
                <w:szCs w:val="20"/>
              </w:rPr>
              <w:t>MDE Requirements, and NMCAA Personnel Polices.</w:t>
            </w:r>
          </w:p>
          <w:p w:rsidRPr="00D84854" w:rsidR="009E0D74" w:rsidP="00A9755A" w:rsidRDefault="009E0D74" w14:paraId="4848F4E5" w14:textId="45C78E99">
            <w:pPr>
              <w:numPr>
                <w:ilvl w:val="0"/>
                <w:numId w:val="5"/>
              </w:numPr>
              <w:spacing w:before="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Act in a manner that is conducive to the welfare of children.</w:t>
            </w:r>
          </w:p>
          <w:p w:rsidRPr="00D84854" w:rsidR="001A2971" w:rsidP="00A9755A" w:rsidRDefault="001A2971" w14:paraId="0D15B169" w14:textId="6B7A2777">
            <w:pPr>
              <w:numPr>
                <w:ilvl w:val="0"/>
                <w:numId w:val="5"/>
              </w:numPr>
              <w:spacing w:before="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Assist in ensuring facilities are conducive to the welfare of children.</w:t>
            </w:r>
          </w:p>
          <w:p w:rsidRPr="00D84854" w:rsidR="001A2971" w:rsidP="00A9755A" w:rsidRDefault="00AB0A4E" w14:paraId="75AC8102" w14:textId="3CF10BD2">
            <w:pPr>
              <w:numPr>
                <w:ilvl w:val="0"/>
                <w:numId w:val="5"/>
              </w:numPr>
              <w:spacing w:before="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Ensure</w:t>
            </w:r>
            <w:r w:rsidRPr="00D84854" w:rsidR="001A2971">
              <w:rPr>
                <w:rFonts w:ascii="Century Gothic" w:hAnsi="Century Gothic" w:eastAsia="Times New Roman" w:cs="Arial"/>
                <w:color w:val="000000" w:themeColor="text1"/>
                <w:szCs w:val="20"/>
              </w:rPr>
              <w:t xml:space="preserve"> appropriate care and supervision of children at all times.</w:t>
            </w:r>
          </w:p>
          <w:p w:rsidRPr="00D84854" w:rsidR="003E6E7B" w:rsidP="00A9755A" w:rsidRDefault="003E6E7B" w14:paraId="11EA35B5" w14:textId="5D4658AB">
            <w:pPr>
              <w:numPr>
                <w:ilvl w:val="0"/>
                <w:numId w:val="5"/>
              </w:numPr>
              <w:spacing w:before="0"/>
              <w:ind w:right="-90"/>
              <w:rPr>
                <w:rFonts w:ascii="Century Gothic" w:hAnsi="Century Gothic" w:eastAsia="Times New Roman" w:cs="Arial"/>
                <w:szCs w:val="20"/>
              </w:rPr>
            </w:pPr>
            <w:r w:rsidRPr="00D84854">
              <w:rPr>
                <w:rFonts w:ascii="Century Gothic" w:hAnsi="Century Gothic" w:eastAsia="Times New Roman" w:cs="Arial"/>
                <w:szCs w:val="20"/>
              </w:rPr>
              <w:t>Assist in administering day-to-day operations.</w:t>
            </w:r>
          </w:p>
          <w:p w:rsidR="003E6E7B" w:rsidP="00A9755A" w:rsidRDefault="003E6E7B" w14:paraId="611B13EE" w14:textId="5FA76A9C">
            <w:pPr>
              <w:numPr>
                <w:ilvl w:val="0"/>
                <w:numId w:val="5"/>
              </w:numPr>
              <w:spacing w:before="0"/>
              <w:ind w:right="-90"/>
              <w:rPr>
                <w:rFonts w:ascii="Century Gothic" w:hAnsi="Century Gothic" w:eastAsia="Times New Roman" w:cs="Arial"/>
                <w:szCs w:val="20"/>
              </w:rPr>
            </w:pPr>
            <w:r w:rsidRPr="00D84854">
              <w:rPr>
                <w:rFonts w:ascii="Century Gothic" w:hAnsi="Century Gothic" w:eastAsia="Times New Roman" w:cs="Arial"/>
                <w:szCs w:val="20"/>
              </w:rPr>
              <w:t>Assist in child assessment and in the planning, implementation, and evaluation of the classroom program and child assessment.</w:t>
            </w:r>
          </w:p>
          <w:p w:rsidRPr="008E1715" w:rsidR="00BB0A1D" w:rsidP="00A9755A" w:rsidRDefault="00BB0A1D" w14:paraId="34B1C38E" w14:textId="7AC3A3A2">
            <w:pPr>
              <w:numPr>
                <w:ilvl w:val="0"/>
                <w:numId w:val="5"/>
              </w:numPr>
              <w:spacing w:before="0"/>
              <w:rPr>
                <w:rFonts w:ascii="Century Gothic" w:hAnsi="Century Gothic" w:eastAsia="Times New Roman" w:cs="Arial"/>
                <w:color w:val="000000" w:themeColor="text1"/>
                <w:szCs w:val="20"/>
              </w:rPr>
            </w:pPr>
            <w:r>
              <w:rPr>
                <w:rFonts w:ascii="Century Gothic" w:hAnsi="Century Gothic" w:eastAsia="Times New Roman" w:cs="Arial"/>
                <w:color w:val="000000" w:themeColor="text1"/>
                <w:szCs w:val="20"/>
              </w:rPr>
              <w:t>Assist in p</w:t>
            </w:r>
            <w:r w:rsidRPr="00BB0A1D">
              <w:rPr>
                <w:rFonts w:ascii="Century Gothic" w:hAnsi="Century Gothic" w:eastAsia="Times New Roman" w:cs="Arial"/>
                <w:color w:val="000000" w:themeColor="text1"/>
                <w:szCs w:val="20"/>
              </w:rPr>
              <w:t>rovid</w:t>
            </w:r>
            <w:r>
              <w:rPr>
                <w:rFonts w:ascii="Century Gothic" w:hAnsi="Century Gothic" w:eastAsia="Times New Roman" w:cs="Arial"/>
                <w:color w:val="000000" w:themeColor="text1"/>
                <w:szCs w:val="20"/>
              </w:rPr>
              <w:t>ing</w:t>
            </w:r>
            <w:r w:rsidRPr="00BB0A1D">
              <w:rPr>
                <w:rFonts w:ascii="Century Gothic" w:hAnsi="Century Gothic" w:eastAsia="Times New Roman" w:cs="Arial"/>
                <w:color w:val="000000" w:themeColor="text1"/>
                <w:szCs w:val="20"/>
              </w:rPr>
              <w:t xml:space="preserve"> remote services when necessary, to support children and families in a </w:t>
            </w:r>
            <w:r w:rsidRPr="008E1715">
              <w:rPr>
                <w:rFonts w:ascii="Century Gothic" w:hAnsi="Century Gothic" w:eastAsia="Times New Roman" w:cs="Arial"/>
                <w:color w:val="000000" w:themeColor="text1"/>
                <w:szCs w:val="20"/>
              </w:rPr>
              <w:t>home environment.</w:t>
            </w:r>
          </w:p>
          <w:p w:rsidRPr="00D84854" w:rsidR="003E6E7B" w:rsidP="00A9755A" w:rsidRDefault="003E6E7B" w14:paraId="17F256A3" w14:textId="77777777">
            <w:pPr>
              <w:numPr>
                <w:ilvl w:val="0"/>
                <w:numId w:val="5"/>
              </w:numPr>
              <w:spacing w:before="0"/>
              <w:ind w:right="-90"/>
              <w:rPr>
                <w:rFonts w:ascii="Century Gothic" w:hAnsi="Century Gothic" w:eastAsia="Times New Roman" w:cs="Arial"/>
                <w:szCs w:val="20"/>
              </w:rPr>
            </w:pPr>
            <w:r w:rsidRPr="00D84854">
              <w:rPr>
                <w:rFonts w:ascii="Century Gothic" w:hAnsi="Century Gothic" w:eastAsia="Times New Roman" w:cs="Arial"/>
                <w:szCs w:val="20"/>
              </w:rPr>
              <w:t>Assist in family engagement activities.</w:t>
            </w:r>
          </w:p>
          <w:p w:rsidRPr="00D84854" w:rsidR="001A2971" w:rsidP="00A9755A" w:rsidRDefault="003E6E7B" w14:paraId="7FF3066F" w14:textId="77777777">
            <w:pPr>
              <w:numPr>
                <w:ilvl w:val="0"/>
                <w:numId w:val="5"/>
              </w:numPr>
              <w:spacing w:before="0"/>
              <w:ind w:right="-90"/>
              <w:rPr>
                <w:rFonts w:ascii="Century Gothic" w:hAnsi="Century Gothic" w:eastAsia="Times New Roman" w:cs="Arial"/>
                <w:color w:val="000000"/>
                <w:szCs w:val="20"/>
              </w:rPr>
            </w:pPr>
            <w:r w:rsidRPr="00D84854">
              <w:rPr>
                <w:rFonts w:ascii="Century Gothic" w:hAnsi="Century Gothic" w:eastAsia="Times New Roman" w:cs="Arial"/>
                <w:szCs w:val="20"/>
              </w:rPr>
              <w:t>Be responsible for the general management of the center when the teacher is absent.</w:t>
            </w:r>
          </w:p>
          <w:p w:rsidRPr="001A2971" w:rsidR="00215020" w:rsidP="00CB7AD1" w:rsidRDefault="00215020" w14:paraId="46F277F1" w14:textId="47AF9EE1">
            <w:pPr>
              <w:numPr>
                <w:ilvl w:val="0"/>
                <w:numId w:val="5"/>
              </w:numPr>
              <w:spacing w:before="0" w:after="40"/>
              <w:ind w:right="-90"/>
              <w:rPr>
                <w:rFonts w:ascii="Century Gothic" w:hAnsi="Century Gothic" w:eastAsia="Times New Roman" w:cs="Arial"/>
                <w:color w:val="000000"/>
                <w:szCs w:val="20"/>
              </w:rPr>
            </w:pPr>
            <w:r w:rsidRPr="00D84854">
              <w:rPr>
                <w:rFonts w:ascii="Century Gothic" w:hAnsi="Century Gothic" w:eastAsia="Times New Roman" w:cs="Arial"/>
                <w:szCs w:val="20"/>
              </w:rPr>
              <w:t>Commitment to making progress toward program goals on an ongoing basis.</w:t>
            </w:r>
          </w:p>
        </w:tc>
      </w:tr>
      <w:tr w:rsidRPr="003E6E7B" w:rsidR="003E6E7B" w:rsidTr="269B57DA" w14:paraId="1D7DC5AC" w14:textId="77777777">
        <w:trPr>
          <w:trHeight w:val="70"/>
        </w:trPr>
        <w:tc>
          <w:tcPr>
            <w:tcW w:w="9576" w:type="dxa"/>
            <w:gridSpan w:val="2"/>
            <w:tcMar/>
          </w:tcPr>
          <w:p w:rsidRPr="00D84854" w:rsidR="003A7383" w:rsidP="00A9755A" w:rsidRDefault="00A9755A" w14:paraId="0772714A" w14:textId="2A471A1E">
            <w:pPr>
              <w:spacing w:after="120"/>
              <w:rPr>
                <w:rFonts w:ascii="Century Gothic" w:hAnsi="Century Gothic" w:eastAsia="Times New Roman" w:cs="Arial"/>
                <w:b/>
                <w:color w:val="262626"/>
                <w:szCs w:val="20"/>
              </w:rPr>
            </w:pPr>
            <w:r>
              <w:rPr>
                <w:rFonts w:ascii="Century Gothic" w:hAnsi="Century Gothic" w:eastAsia="Times New Roman" w:cs="Arial"/>
                <w:b/>
                <w:color w:val="262626"/>
                <w:szCs w:val="20"/>
              </w:rPr>
              <w:t>Essential Functions</w:t>
            </w:r>
            <w:r w:rsidRPr="00D84854" w:rsidR="003E6E7B">
              <w:rPr>
                <w:rFonts w:ascii="Century Gothic" w:hAnsi="Century Gothic" w:eastAsia="Times New Roman" w:cs="Arial"/>
                <w:b/>
                <w:color w:val="262626"/>
                <w:szCs w:val="20"/>
              </w:rPr>
              <w:t>:</w:t>
            </w:r>
          </w:p>
          <w:p w:rsidRPr="00D84854" w:rsidR="003E6E7B" w:rsidP="00A9755A" w:rsidRDefault="003E6E7B" w14:paraId="423BF164" w14:textId="0D645F5F">
            <w:pPr>
              <w:spacing w:before="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 xml:space="preserve">Eligibility Recruitment Selection Enrollment &amp; Attendance </w:t>
            </w:r>
          </w:p>
          <w:p w:rsidRPr="00D84854" w:rsidR="003E6E7B" w:rsidP="00A9755A" w:rsidRDefault="003E6E7B" w14:paraId="10A8578E" w14:textId="77777777">
            <w:pPr>
              <w:numPr>
                <w:ilvl w:val="0"/>
                <w:numId w:val="24"/>
              </w:numPr>
              <w:spacing w:before="0" w:after="40"/>
              <w:rPr>
                <w:rFonts w:ascii="Century Gothic" w:hAnsi="Century Gothic" w:eastAsia="Times New Roman" w:cs="Arial"/>
                <w:szCs w:val="20"/>
                <w:u w:val="single"/>
              </w:rPr>
            </w:pPr>
            <w:r w:rsidRPr="00D84854">
              <w:rPr>
                <w:rFonts w:ascii="Century Gothic" w:hAnsi="Century Gothic" w:eastAsia="Times New Roman" w:cs="Arial"/>
                <w:szCs w:val="20"/>
              </w:rPr>
              <w:t>Team with HS Recruitment and Health Specialist to recruit eligible children.</w:t>
            </w:r>
          </w:p>
          <w:p w:rsidRPr="00A9755A" w:rsidR="001A2971" w:rsidP="00A9755A" w:rsidRDefault="003E6E7B" w14:paraId="52A0036A" w14:textId="50EB6738">
            <w:pPr>
              <w:numPr>
                <w:ilvl w:val="0"/>
                <w:numId w:val="24"/>
              </w:numPr>
              <w:spacing w:before="0" w:after="160"/>
              <w:rPr>
                <w:rFonts w:ascii="Century Gothic" w:hAnsi="Century Gothic" w:eastAsia="Times New Roman" w:cs="Arial"/>
                <w:b/>
                <w:bCs/>
                <w:i/>
                <w:iCs/>
                <w:szCs w:val="20"/>
                <w:u w:val="single"/>
              </w:rPr>
            </w:pPr>
            <w:r w:rsidRPr="00D84854">
              <w:rPr>
                <w:rFonts w:ascii="Century Gothic" w:hAnsi="Century Gothic" w:eastAsia="Times New Roman" w:cs="Arial"/>
                <w:szCs w:val="20"/>
              </w:rPr>
              <w:t>Assist teacher in providing orientation for each newly enrolled child as assigned</w:t>
            </w:r>
            <w:r w:rsidRPr="00D84854" w:rsidR="001A2971">
              <w:rPr>
                <w:rFonts w:ascii="Century Gothic" w:hAnsi="Century Gothic" w:eastAsia="Times New Roman" w:cs="Arial"/>
                <w:szCs w:val="20"/>
              </w:rPr>
              <w:t>.</w:t>
            </w:r>
          </w:p>
          <w:p w:rsidRPr="00D84854" w:rsidR="003E6E7B" w:rsidP="00A9755A" w:rsidRDefault="003E6E7B" w14:paraId="782D3402" w14:textId="1EC1538C">
            <w:pPr>
              <w:spacing w:before="0" w:after="40"/>
              <w:rPr>
                <w:rFonts w:ascii="Century Gothic" w:hAnsi="Century Gothic" w:eastAsia="Times New Roman" w:cs="Arial"/>
                <w:b/>
                <w:bCs/>
                <w:i/>
                <w:iCs/>
                <w:szCs w:val="20"/>
                <w:u w:val="single"/>
              </w:rPr>
            </w:pPr>
            <w:r w:rsidRPr="00D84854">
              <w:rPr>
                <w:rFonts w:ascii="Century Gothic" w:hAnsi="Century Gothic" w:eastAsia="Times New Roman" w:cs="Arial"/>
                <w:szCs w:val="20"/>
              </w:rPr>
              <w:t xml:space="preserve"> </w:t>
            </w:r>
            <w:r w:rsidRPr="00D84854">
              <w:rPr>
                <w:rFonts w:ascii="Century Gothic" w:hAnsi="Century Gothic" w:eastAsia="Times New Roman" w:cs="Arial"/>
                <w:b/>
                <w:bCs/>
                <w:i/>
                <w:iCs/>
                <w:szCs w:val="20"/>
                <w:u w:val="single"/>
              </w:rPr>
              <w:t>Education and Child Development</w:t>
            </w:r>
          </w:p>
          <w:p w:rsidRPr="00D84854" w:rsidR="003E6E7B" w:rsidP="00A9755A" w:rsidRDefault="003E6E7B" w14:paraId="6E62D550" w14:textId="643149AE">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Provide a developmentally appropriate classroom environment using the Creative Curriculum, School Readiness goals, Early Learning Framework, </w:t>
            </w:r>
            <w:r w:rsidRPr="00D84854" w:rsidR="000D1AE1">
              <w:rPr>
                <w:rFonts w:ascii="Century Gothic" w:hAnsi="Century Gothic" w:eastAsia="Times New Roman" w:cs="Arial"/>
                <w:szCs w:val="20"/>
              </w:rPr>
              <w:t xml:space="preserve">Classroom Assessment Scoring System (CLASS), </w:t>
            </w:r>
            <w:r w:rsidRPr="00D84854">
              <w:rPr>
                <w:rFonts w:ascii="Century Gothic" w:hAnsi="Century Gothic" w:eastAsia="Times New Roman" w:cs="Arial"/>
                <w:szCs w:val="20"/>
              </w:rPr>
              <w:t>and Preschool Quality Assessment (PQA).</w:t>
            </w:r>
          </w:p>
          <w:p w:rsidRPr="00D84854" w:rsidR="000D1AE1" w:rsidP="00A9755A" w:rsidRDefault="000D1AE1" w14:paraId="51E47E30" w14:textId="723DAB50">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Conduct child developmental screenings within 45 days of enrollment and GOLD assessments </w:t>
            </w:r>
            <w:r w:rsidR="00CB7AD1">
              <w:rPr>
                <w:rFonts w:ascii="Century Gothic" w:hAnsi="Century Gothic" w:eastAsia="Times New Roman" w:cs="Arial"/>
                <w:szCs w:val="20"/>
              </w:rPr>
              <w:t>three</w:t>
            </w:r>
            <w:r w:rsidRPr="00D84854">
              <w:rPr>
                <w:rFonts w:ascii="Century Gothic" w:hAnsi="Century Gothic" w:eastAsia="Times New Roman" w:cs="Arial"/>
                <w:szCs w:val="20"/>
              </w:rPr>
              <w:t xml:space="preserve"> times a year.</w:t>
            </w:r>
          </w:p>
          <w:p w:rsidRPr="00D84854" w:rsidR="003E6E7B" w:rsidP="00A9755A" w:rsidRDefault="003E6E7B" w14:paraId="609E4F94" w14:textId="2EC8B0BF">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Provide clear behavioral expectations and use effective methods to prevent and redirect behavior using Conscious Discipline guidelines.</w:t>
            </w:r>
          </w:p>
          <w:p w:rsidRPr="00D84854" w:rsidR="003E6E7B" w:rsidP="00A9755A" w:rsidRDefault="003E6E7B" w14:paraId="345FC1CC" w14:textId="7CAB3484">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the teacher in identifying a course of support for challenging behaviors</w:t>
            </w:r>
            <w:r w:rsidRPr="00D84854" w:rsidR="00BF04D8">
              <w:rPr>
                <w:rFonts w:ascii="Century Gothic" w:hAnsi="Century Gothic" w:eastAsia="Times New Roman" w:cs="Arial"/>
                <w:szCs w:val="20"/>
              </w:rPr>
              <w:t xml:space="preserve"> using the Classroom Support Plan</w:t>
            </w:r>
            <w:r w:rsidRPr="00D84854">
              <w:rPr>
                <w:rFonts w:ascii="Century Gothic" w:hAnsi="Century Gothic" w:eastAsia="Times New Roman" w:cs="Arial"/>
                <w:szCs w:val="20"/>
              </w:rPr>
              <w:t>.</w:t>
            </w:r>
          </w:p>
          <w:p w:rsidRPr="00D84854" w:rsidR="003E6E7B" w:rsidP="00A9755A" w:rsidRDefault="003E6E7B" w14:paraId="589A9190"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Support the teacher in using data and child outcomes from Teaching Strategies GOLD assessment reports. Teaching team and parent input are to be used for weekly lesson plans, IEPs, and individual and group planning. </w:t>
            </w:r>
          </w:p>
          <w:p w:rsidRPr="00D84854" w:rsidR="003E6E7B" w:rsidP="00A9755A" w:rsidRDefault="003E6E7B" w14:paraId="3CCF3514"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Observe children and enter online objective anecdotal notes based off of the GOLD developmental expectations.</w:t>
            </w:r>
          </w:p>
          <w:p w:rsidRPr="00D84854" w:rsidR="003E6E7B" w:rsidP="00A9755A" w:rsidRDefault="003E6E7B" w14:paraId="74340C17" w14:textId="3BDB7DE8">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Must adhere to the NMCAA </w:t>
            </w:r>
            <w:r w:rsidRPr="00D84854" w:rsidR="004209FF">
              <w:rPr>
                <w:rFonts w:ascii="Century Gothic" w:hAnsi="Century Gothic" w:eastAsia="Times New Roman" w:cs="Arial"/>
                <w:szCs w:val="20"/>
              </w:rPr>
              <w:t>Early Childhood</w:t>
            </w:r>
            <w:r w:rsidRPr="00D84854">
              <w:rPr>
                <w:rFonts w:ascii="Century Gothic" w:hAnsi="Century Gothic" w:eastAsia="Times New Roman" w:cs="Arial"/>
                <w:szCs w:val="20"/>
              </w:rPr>
              <w:t xml:space="preserve"> Guidance Policy and NMCAA </w:t>
            </w:r>
            <w:r w:rsidRPr="00D84854" w:rsidR="003E21D5">
              <w:rPr>
                <w:rFonts w:ascii="Century Gothic" w:hAnsi="Century Gothic" w:eastAsia="Times New Roman" w:cs="Arial"/>
                <w:szCs w:val="20"/>
              </w:rPr>
              <w:t xml:space="preserve">Child Development </w:t>
            </w:r>
            <w:r w:rsidRPr="00D84854">
              <w:rPr>
                <w:rFonts w:ascii="Century Gothic" w:hAnsi="Century Gothic" w:eastAsia="Times New Roman" w:cs="Arial"/>
                <w:szCs w:val="20"/>
              </w:rPr>
              <w:t>Program</w:t>
            </w:r>
            <w:r w:rsidRPr="00D84854" w:rsidR="003E21D5">
              <w:rPr>
                <w:rFonts w:ascii="Century Gothic" w:hAnsi="Century Gothic" w:eastAsia="Times New Roman" w:cs="Arial"/>
                <w:szCs w:val="20"/>
              </w:rPr>
              <w:t>s</w:t>
            </w:r>
            <w:r w:rsidRPr="00D84854">
              <w:rPr>
                <w:rFonts w:ascii="Century Gothic" w:hAnsi="Century Gothic" w:eastAsia="Times New Roman" w:cs="Arial"/>
                <w:szCs w:val="20"/>
              </w:rPr>
              <w:t xml:space="preserve"> </w:t>
            </w:r>
            <w:r w:rsidRPr="00D84854" w:rsidR="003E21D5">
              <w:rPr>
                <w:rFonts w:ascii="Century Gothic" w:hAnsi="Century Gothic" w:eastAsia="Times New Roman" w:cs="Arial"/>
                <w:szCs w:val="20"/>
              </w:rPr>
              <w:t>Code of Conduct</w:t>
            </w:r>
            <w:r w:rsidRPr="00D84854">
              <w:rPr>
                <w:rFonts w:ascii="Century Gothic" w:hAnsi="Century Gothic" w:eastAsia="Times New Roman" w:cs="Arial"/>
                <w:szCs w:val="20"/>
              </w:rPr>
              <w:t>.</w:t>
            </w:r>
          </w:p>
          <w:p w:rsidRPr="00D84854" w:rsidR="003A7383" w:rsidP="00A9755A" w:rsidRDefault="003E6E7B" w14:paraId="0407AB68" w14:textId="50C112F6">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teacher in preparing and distributing monthly newsletters that include center news/events, how to access current NMCAA job openings, and information on child development with a focus on family literacy. Attach a calendar that lists the family engagement opportunities.</w:t>
            </w:r>
          </w:p>
          <w:p w:rsidRPr="00D84854" w:rsidR="00B76C3C" w:rsidP="00D01668" w:rsidRDefault="00B76C3C" w14:paraId="1A013632" w14:textId="0A4339AC">
            <w:pPr>
              <w:numPr>
                <w:ilvl w:val="0"/>
                <w:numId w:val="24"/>
              </w:numPr>
              <w:spacing w:before="0" w:after="0"/>
              <w:rPr>
                <w:rFonts w:ascii="Century Gothic" w:hAnsi="Century Gothic" w:eastAsia="Times New Roman" w:cs="Arial"/>
                <w:szCs w:val="20"/>
              </w:rPr>
            </w:pPr>
            <w:r w:rsidRPr="00D84854">
              <w:rPr>
                <w:rFonts w:ascii="Century Gothic" w:hAnsi="Century Gothic" w:eastAsia="Times New Roman" w:cs="Arial"/>
                <w:szCs w:val="20"/>
              </w:rPr>
              <w:t>Assist with NMCAA substitute responsibilities.</w:t>
            </w:r>
          </w:p>
          <w:p w:rsidRPr="00D84854" w:rsidR="003E6E7B" w:rsidP="00A9755A" w:rsidRDefault="003E6E7B" w14:paraId="7DB8A197" w14:textId="491959A1">
            <w:pPr>
              <w:spacing w:before="16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Health</w:t>
            </w:r>
          </w:p>
          <w:p w:rsidRPr="00D84854" w:rsidR="007166C3" w:rsidP="00A9755A" w:rsidRDefault="007166C3" w14:paraId="7C4C0F08" w14:textId="3463DB23">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Assist in providing a safe and healthy classroom environment utilizing provided checklists to monitor compliance, including the Safe Environment Checklist.</w:t>
            </w:r>
          </w:p>
          <w:p w:rsidRPr="00D84854" w:rsidR="00035714" w:rsidP="00A9755A" w:rsidRDefault="00035714" w14:paraId="5780CB8C" w14:textId="4065EDA3">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 xml:space="preserve">Assist in developing, sharing, and implementing emergency procedures and safety protocols. </w:t>
            </w:r>
          </w:p>
          <w:p w:rsidRPr="00D84854" w:rsidR="00035714" w:rsidP="00A9755A" w:rsidRDefault="00035714" w14:paraId="75DA9F89" w14:textId="739F9D20">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Assist in developing, sharing, and implementing appropriate Active Supervision practices to keep children safe during all activities, including indoor and outdoor supervision of children at all times.</w:t>
            </w:r>
          </w:p>
          <w:p w:rsidRPr="00D84854" w:rsidR="00431403" w:rsidP="00A9755A" w:rsidRDefault="00431403" w14:paraId="44FB0193" w14:textId="360B6AFF">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Follow plans for specific health care needs and food allergies, including administration of medication procedures.</w:t>
            </w:r>
          </w:p>
          <w:p w:rsidRPr="00D84854" w:rsidR="00035714" w:rsidP="00A9755A" w:rsidRDefault="00035714" w14:paraId="5A01A61A" w14:textId="77777777">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Maintain procedures and systems to ensure children are only released to an authorized adult.</w:t>
            </w:r>
          </w:p>
          <w:p w:rsidRPr="00D84854" w:rsidR="00035714" w:rsidP="00A9755A" w:rsidRDefault="00035714" w14:paraId="6F147A32" w14:textId="3F118EBC">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Submit appropriate reports concerning incident, accident, injury, illness, death, and fire occurrences.</w:t>
            </w:r>
          </w:p>
          <w:p w:rsidRPr="00D84854" w:rsidR="003E6E7B" w:rsidP="00A9755A" w:rsidRDefault="003E6E7B" w14:paraId="6EBD2470" w14:textId="3CCCE4A4">
            <w:pPr>
              <w:widowControl w:val="0"/>
              <w:numPr>
                <w:ilvl w:val="0"/>
                <w:numId w:val="24"/>
              </w:numPr>
              <w:autoSpaceDE w:val="0"/>
              <w:autoSpaceDN w:val="0"/>
              <w:adjustRightInd w:val="0"/>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Ride the bus when needed to meet State of Michigan Licensing Rules for Child Care Centers and Head Start </w:t>
            </w:r>
            <w:r w:rsidRPr="00D84854" w:rsidR="008E18E9">
              <w:rPr>
                <w:rFonts w:ascii="Century Gothic" w:hAnsi="Century Gothic" w:eastAsia="Times New Roman" w:cs="Arial"/>
                <w:szCs w:val="20"/>
              </w:rPr>
              <w:t xml:space="preserve">Program Performance Standard </w:t>
            </w:r>
            <w:r w:rsidRPr="00D84854">
              <w:rPr>
                <w:rFonts w:ascii="Century Gothic" w:hAnsi="Century Gothic" w:eastAsia="Times New Roman" w:cs="Arial"/>
                <w:szCs w:val="20"/>
              </w:rPr>
              <w:t>requirements.</w:t>
            </w:r>
          </w:p>
          <w:p w:rsidRPr="00D84854" w:rsidR="00035714" w:rsidP="00A9755A" w:rsidRDefault="00035714" w14:paraId="1B6C3FFF" w14:textId="6AF01789">
            <w:pPr>
              <w:widowControl w:val="0"/>
              <w:numPr>
                <w:ilvl w:val="0"/>
                <w:numId w:val="24"/>
              </w:numPr>
              <w:autoSpaceDE w:val="0"/>
              <w:autoSpaceDN w:val="0"/>
              <w:adjustRightInd w:val="0"/>
              <w:spacing w:before="0" w:after="40"/>
              <w:rPr>
                <w:rFonts w:ascii="Century Gothic" w:hAnsi="Century Gothic" w:eastAsia="Times New Roman" w:cs="Arial"/>
                <w:szCs w:val="20"/>
              </w:rPr>
            </w:pPr>
            <w:r w:rsidRPr="00D84854">
              <w:rPr>
                <w:rFonts w:ascii="Century Gothic" w:hAnsi="Century Gothic" w:eastAsia="Times New Roman" w:cs="Arial"/>
                <w:szCs w:val="20"/>
              </w:rPr>
              <w:t>Follow requirements for handwashing procedures, communicable disease reporting, and the Cleaning, Sanitizing, and Disinfecting Guidance.</w:t>
            </w:r>
          </w:p>
          <w:p w:rsidRPr="00D84854" w:rsidR="007166C3" w:rsidP="00A9755A" w:rsidRDefault="007166C3" w14:paraId="3822A68A" w14:textId="0FC4C368">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Follow the Staff and Volunteer Mandated Reporting Policies.</w:t>
            </w:r>
          </w:p>
          <w:p w:rsidRPr="00D84854" w:rsidR="00BF04D8" w:rsidP="00A9755A" w:rsidRDefault="00BF04D8" w14:paraId="0A891A6B" w14:textId="05E14196">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Partner with teacher to implement the mental health plans put into place by mental health professionals for the children and families. </w:t>
            </w:r>
          </w:p>
          <w:p w:rsidRPr="00D84854" w:rsidR="00BF04D8" w:rsidP="00A9755A" w:rsidRDefault="00BF04D8" w14:paraId="4E176695" w14:textId="6DF127E8">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Follow USDA</w:t>
            </w:r>
            <w:r w:rsidRPr="00D84854" w:rsidR="00CE15C3">
              <w:rPr>
                <w:rFonts w:ascii="Century Gothic" w:hAnsi="Century Gothic" w:eastAsia="Times New Roman" w:cs="Arial"/>
                <w:szCs w:val="20"/>
              </w:rPr>
              <w:t>/CACFP/MDE</w:t>
            </w:r>
            <w:r w:rsidRPr="00D84854">
              <w:rPr>
                <w:rFonts w:ascii="Century Gothic" w:hAnsi="Century Gothic" w:eastAsia="Times New Roman" w:cs="Arial"/>
                <w:szCs w:val="20"/>
              </w:rPr>
              <w:t xml:space="preserve"> and Head Start Nutrition guidelines.</w:t>
            </w:r>
          </w:p>
          <w:p w:rsidRPr="00D84854" w:rsidR="00BF04D8" w:rsidP="00BF04D8" w:rsidRDefault="00BF04D8" w14:paraId="65AFD470" w14:textId="09807BDC">
            <w:pPr>
              <w:numPr>
                <w:ilvl w:val="0"/>
                <w:numId w:val="24"/>
              </w:numPr>
              <w:spacing w:before="0" w:after="0"/>
              <w:rPr>
                <w:rFonts w:ascii="Century Gothic" w:hAnsi="Century Gothic" w:eastAsia="Times New Roman" w:cs="Arial"/>
                <w:szCs w:val="20"/>
              </w:rPr>
            </w:pPr>
            <w:r w:rsidRPr="00D84854">
              <w:rPr>
                <w:rFonts w:ascii="Century Gothic" w:hAnsi="Century Gothic" w:eastAsia="Times New Roman" w:cs="Arial"/>
                <w:szCs w:val="20"/>
              </w:rPr>
              <w:t>Sit with the children during snack and mealtimes, share the same menu, and engage them in conversations.</w:t>
            </w:r>
          </w:p>
          <w:p w:rsidRPr="00D84854" w:rsidR="003E6E7B" w:rsidP="00A9755A" w:rsidRDefault="00BF04D8" w14:paraId="0DB669FA" w14:textId="30FE0738">
            <w:pPr>
              <w:spacing w:before="16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 xml:space="preserve">Family and </w:t>
            </w:r>
            <w:r w:rsidRPr="00D84854" w:rsidR="003E6E7B">
              <w:rPr>
                <w:rFonts w:ascii="Century Gothic" w:hAnsi="Century Gothic" w:eastAsia="Times New Roman" w:cs="Arial"/>
                <w:b/>
                <w:bCs/>
                <w:i/>
                <w:iCs/>
                <w:szCs w:val="20"/>
                <w:u w:val="single"/>
              </w:rPr>
              <w:t xml:space="preserve">Community </w:t>
            </w:r>
            <w:r w:rsidRPr="00D84854">
              <w:rPr>
                <w:rFonts w:ascii="Century Gothic" w:hAnsi="Century Gothic" w:eastAsia="Times New Roman" w:cs="Arial"/>
                <w:b/>
                <w:bCs/>
                <w:i/>
                <w:iCs/>
                <w:szCs w:val="20"/>
                <w:u w:val="single"/>
              </w:rPr>
              <w:t>Engagement</w:t>
            </w:r>
          </w:p>
          <w:p w:rsidRPr="00D84854" w:rsidR="003E6E7B" w:rsidP="00A9755A" w:rsidRDefault="003E6E7B" w14:paraId="37225313" w14:textId="0006F87F">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teacher in planning and implementing transition activities for the child and family in preparation for the child’s next school setting.</w:t>
            </w:r>
          </w:p>
          <w:p w:rsidRPr="00D84854" w:rsidR="00035714" w:rsidP="00A9755A" w:rsidRDefault="00035714" w14:paraId="5AF022E2" w14:textId="77777777">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Develop relationships with other professional agencies and area schools.</w:t>
            </w:r>
          </w:p>
          <w:p w:rsidRPr="00D84854" w:rsidR="003E6E7B" w:rsidP="00A9755A" w:rsidRDefault="00035714" w14:paraId="3AD9C19D" w14:textId="210B9EE6">
            <w:pPr>
              <w:numPr>
                <w:ilvl w:val="0"/>
                <w:numId w:val="24"/>
              </w:numPr>
              <w:spacing w:before="0" w:after="40"/>
              <w:rPr>
                <w:rFonts w:ascii="Century Gothic" w:hAnsi="Century Gothic" w:eastAsia="Times New Roman" w:cs="Arial"/>
                <w:color w:val="000000" w:themeColor="text1"/>
                <w:szCs w:val="20"/>
              </w:rPr>
            </w:pPr>
            <w:r w:rsidRPr="00D84854">
              <w:rPr>
                <w:rFonts w:ascii="Century Gothic" w:hAnsi="Century Gothic" w:eastAsia="Times New Roman" w:cs="Arial"/>
                <w:color w:val="000000" w:themeColor="text1"/>
                <w:szCs w:val="20"/>
              </w:rPr>
              <w:t>Attend curriculum and advisory meetings to partner with area schools as requested by supervisor.</w:t>
            </w:r>
          </w:p>
          <w:p w:rsidRPr="00D84854" w:rsidR="00D01668" w:rsidP="00A9755A" w:rsidRDefault="00D01668" w14:paraId="444CB830" w14:textId="2B63B1EB">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Partner with teacher to encourage and mentor families to participate in their child’s education.</w:t>
            </w:r>
          </w:p>
          <w:p w:rsidRPr="00D84854" w:rsidR="00D01668" w:rsidP="00A9755A" w:rsidRDefault="00D01668" w14:paraId="2AAD3D3E" w14:textId="5B04C2DE">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teacher in educating families about developmentally appropriate expectations for preschool-age children.</w:t>
            </w:r>
          </w:p>
          <w:p w:rsidRPr="00D84854" w:rsidR="0085199D" w:rsidP="00A9755A" w:rsidRDefault="0085199D" w14:paraId="60B4981C" w14:textId="16634C80">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in sharing safety and injury prevention tips and household safety checklists with families.</w:t>
            </w:r>
          </w:p>
          <w:p w:rsidRPr="00D84854" w:rsidR="0085199D" w:rsidP="00A9755A" w:rsidRDefault="0085199D" w14:paraId="7A7A91D4" w14:textId="441FB9E8">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in providing home visits and parent teacher conferences using the Child and Family School Readiness Plan.</w:t>
            </w:r>
          </w:p>
          <w:p w:rsidRPr="00D84854" w:rsidR="00D01668" w:rsidP="00A9755A" w:rsidRDefault="0085199D" w14:paraId="2A097A28" w14:textId="3253D4C0">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in building collaborative partnerships with families to establish mutual trust and identify family goals, strengths, necessary services, and other support.</w:t>
            </w:r>
          </w:p>
          <w:p w:rsidRPr="00D84854" w:rsidR="003E6E7B" w:rsidP="00A9755A" w:rsidRDefault="003E6E7B" w14:paraId="68280B05"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teacher to develop school readiness goals and family plans. Support teacher to review progress of the goals and plans throughout the year.</w:t>
            </w:r>
          </w:p>
          <w:p w:rsidRPr="00D84854" w:rsidR="003E6E7B" w:rsidP="00A9755A" w:rsidRDefault="003E6E7B" w14:paraId="633B9FFF"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Mutually identify family needs and link to NMCAA programs, community resources, service providers, and health care systems to problem solve barriers. </w:t>
            </w:r>
          </w:p>
          <w:p w:rsidRPr="00D84854" w:rsidR="003E6E7B" w:rsidP="00D01668" w:rsidRDefault="003E6E7B" w14:paraId="0175EA09" w14:textId="77777777">
            <w:pPr>
              <w:numPr>
                <w:ilvl w:val="0"/>
                <w:numId w:val="24"/>
              </w:numPr>
              <w:spacing w:before="0" w:after="0"/>
              <w:rPr>
                <w:rFonts w:ascii="Century Gothic" w:hAnsi="Century Gothic" w:eastAsia="Times New Roman" w:cs="Arial"/>
                <w:szCs w:val="20"/>
              </w:rPr>
            </w:pPr>
            <w:r w:rsidRPr="00D84854">
              <w:rPr>
                <w:rFonts w:ascii="Century Gothic" w:hAnsi="Century Gothic" w:eastAsia="Times New Roman" w:cs="Arial"/>
                <w:szCs w:val="20"/>
              </w:rPr>
              <w:t xml:space="preserve">Partner with teacher to coordinate and facilitate family engagement activities. </w:t>
            </w:r>
          </w:p>
          <w:p w:rsidRPr="00D84854" w:rsidR="003E6E7B" w:rsidP="00A9755A" w:rsidRDefault="00BF04D8" w14:paraId="6F904EE8" w14:textId="406A13A1">
            <w:pPr>
              <w:spacing w:before="16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 xml:space="preserve">Services for Children with </w:t>
            </w:r>
            <w:r w:rsidRPr="00D84854" w:rsidR="003E6E7B">
              <w:rPr>
                <w:rFonts w:ascii="Century Gothic" w:hAnsi="Century Gothic" w:eastAsia="Times New Roman" w:cs="Arial"/>
                <w:b/>
                <w:bCs/>
                <w:i/>
                <w:iCs/>
                <w:szCs w:val="20"/>
                <w:u w:val="single"/>
              </w:rPr>
              <w:t>Disabilit</w:t>
            </w:r>
            <w:r w:rsidRPr="00D84854">
              <w:rPr>
                <w:rFonts w:ascii="Century Gothic" w:hAnsi="Century Gothic" w:eastAsia="Times New Roman" w:cs="Arial"/>
                <w:b/>
                <w:bCs/>
                <w:i/>
                <w:iCs/>
                <w:szCs w:val="20"/>
                <w:u w:val="single"/>
              </w:rPr>
              <w:t>ies</w:t>
            </w:r>
          </w:p>
          <w:p w:rsidRPr="00D84854" w:rsidR="003E6E7B" w:rsidP="00A9755A" w:rsidRDefault="003E6E7B" w14:paraId="0E301445"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Attend IEP’s as assigned by the teacher to advocate for families and children.</w:t>
            </w:r>
          </w:p>
          <w:p w:rsidRPr="00D84854" w:rsidR="003E6E7B" w:rsidP="00A9755A" w:rsidRDefault="003E6E7B" w14:paraId="65864373"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Assist teacher in developing and implementing an IAP (Individualized Action Plan), as needed, to meet identified child goals and objectives based on Individualized Education Plans (IEP’s), DECA’s, and/or child assessments.</w:t>
            </w:r>
          </w:p>
          <w:p w:rsidRPr="00D84854" w:rsidR="00DB524F" w:rsidP="00A9755A" w:rsidRDefault="003E6E7B" w14:paraId="75A5BBFE" w14:textId="407FD258">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Ensure individualizing based on IEP goals is carried out when engaging children.</w:t>
            </w:r>
          </w:p>
          <w:p w:rsidRPr="00A9755A" w:rsidR="00DB524F" w:rsidP="00A9755A" w:rsidRDefault="00BF04D8" w14:paraId="575FEDEE" w14:textId="01776323">
            <w:pPr>
              <w:numPr>
                <w:ilvl w:val="0"/>
                <w:numId w:val="24"/>
              </w:numPr>
              <w:spacing w:before="0" w:after="160"/>
              <w:rPr>
                <w:rFonts w:ascii="Century Gothic" w:hAnsi="Century Gothic" w:eastAsia="Times New Roman" w:cs="Arial"/>
                <w:szCs w:val="20"/>
              </w:rPr>
            </w:pPr>
            <w:r w:rsidRPr="00D84854">
              <w:rPr>
                <w:rFonts w:ascii="Century Gothic" w:hAnsi="Century Gothic" w:eastAsia="Times New Roman" w:cs="Arial"/>
                <w:szCs w:val="20"/>
              </w:rPr>
              <w:t>Attend local ISD MTSS/Building Block Meetings.</w:t>
            </w:r>
          </w:p>
          <w:p w:rsidRPr="00D84854" w:rsidR="003E6E7B" w:rsidP="00A9755A" w:rsidRDefault="003E6E7B" w14:paraId="179BFE62" w14:textId="7850850A">
            <w:pPr>
              <w:spacing w:before="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Record Keeping</w:t>
            </w:r>
          </w:p>
          <w:p w:rsidRPr="00C01A1A" w:rsidR="00C01A1A" w:rsidP="00A9755A" w:rsidRDefault="00C01A1A" w14:paraId="38B2A1A8" w14:textId="04B87D04">
            <w:pPr>
              <w:pStyle w:val="ListParagraph"/>
              <w:numPr>
                <w:ilvl w:val="0"/>
                <w:numId w:val="24"/>
              </w:numPr>
              <w:spacing w:before="0" w:after="40"/>
              <w:rPr>
                <w:rFonts w:ascii="Century Gothic" w:hAnsi="Century Gothic" w:eastAsia="Times New Roman" w:cs="Arial"/>
                <w:iCs/>
                <w:sz w:val="19"/>
                <w:szCs w:val="19"/>
              </w:rPr>
            </w:pPr>
            <w:r>
              <w:rPr>
                <w:rFonts w:ascii="Century Gothic" w:hAnsi="Century Gothic" w:cs="Arial"/>
                <w:bCs/>
                <w:szCs w:val="20"/>
              </w:rPr>
              <w:t>Assist</w:t>
            </w:r>
            <w:r w:rsidRPr="00D85581">
              <w:rPr>
                <w:rFonts w:ascii="Century Gothic" w:hAnsi="Century Gothic" w:cs="Arial"/>
                <w:bCs/>
                <w:szCs w:val="20"/>
              </w:rPr>
              <w:t xml:space="preserve"> in the preparation, collection, aggregation and analyzation, use, and sharing of data.</w:t>
            </w:r>
          </w:p>
          <w:p w:rsidRPr="00D84854" w:rsidR="009300FE" w:rsidP="00A9755A" w:rsidRDefault="009300FE" w14:paraId="536021A6" w14:textId="20D579E9">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Use provided guidance and checklists, including the What’s Due When, regarding due dates and timelines.</w:t>
            </w:r>
            <w:r w:rsidRPr="00D84854">
              <w:rPr>
                <w:rFonts w:ascii="Century Gothic" w:hAnsi="Century Gothic" w:eastAsia="Times New Roman" w:cs="Arial"/>
                <w:i/>
                <w:szCs w:val="20"/>
              </w:rPr>
              <w:t xml:space="preserve"> </w:t>
            </w:r>
          </w:p>
          <w:p w:rsidRPr="00D84854" w:rsidR="003E6E7B" w:rsidP="00A9755A" w:rsidRDefault="003E6E7B" w14:paraId="567AB870" w14:textId="5FE4460C">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Complete curriculum allotment requirements as assigned by the teacher.</w:t>
            </w:r>
          </w:p>
          <w:p w:rsidRPr="00D84854" w:rsidR="003E6E7B" w:rsidP="00D01668" w:rsidRDefault="003E6E7B" w14:paraId="4A42628F" w14:textId="68116692">
            <w:pPr>
              <w:numPr>
                <w:ilvl w:val="0"/>
                <w:numId w:val="24"/>
              </w:numPr>
              <w:spacing w:before="0" w:after="0"/>
              <w:rPr>
                <w:rFonts w:ascii="Century Gothic" w:hAnsi="Century Gothic" w:eastAsia="Times New Roman" w:cs="Arial"/>
                <w:szCs w:val="20"/>
              </w:rPr>
            </w:pPr>
            <w:r w:rsidRPr="00D84854">
              <w:rPr>
                <w:rFonts w:ascii="Century Gothic" w:hAnsi="Century Gothic" w:eastAsia="Times New Roman" w:cs="Arial"/>
                <w:szCs w:val="20"/>
              </w:rPr>
              <w:t>Team with the teacher to provide input for the completion of the lesson plans.</w:t>
            </w:r>
          </w:p>
          <w:p w:rsidRPr="00D84854" w:rsidR="003E6E7B" w:rsidP="00A9755A" w:rsidRDefault="003E6E7B" w14:paraId="74794851" w14:textId="4BDE0065">
            <w:pPr>
              <w:spacing w:before="160" w:after="40"/>
              <w:rPr>
                <w:rFonts w:ascii="Century Gothic" w:hAnsi="Century Gothic" w:eastAsia="Times New Roman" w:cs="Arial"/>
                <w:b/>
                <w:bCs/>
                <w:i/>
                <w:iCs/>
                <w:szCs w:val="20"/>
                <w:u w:val="single"/>
              </w:rPr>
            </w:pPr>
            <w:r w:rsidRPr="00D84854">
              <w:rPr>
                <w:rFonts w:ascii="Century Gothic" w:hAnsi="Century Gothic" w:eastAsia="Times New Roman" w:cs="Arial"/>
                <w:b/>
                <w:bCs/>
                <w:i/>
                <w:iCs/>
                <w:szCs w:val="20"/>
                <w:u w:val="single"/>
              </w:rPr>
              <w:t>Personal and Professional</w:t>
            </w:r>
          </w:p>
          <w:p w:rsidRPr="00D84854" w:rsidR="00FC621B" w:rsidP="00A9755A" w:rsidRDefault="00FC621B" w14:paraId="1C3D2D6E" w14:textId="2741FF1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Maintain professional and personal confidentiality.</w:t>
            </w:r>
          </w:p>
          <w:p w:rsidRPr="00D84854" w:rsidR="008D1CE8" w:rsidP="00A9755A" w:rsidRDefault="008D1CE8" w14:paraId="29E3DA84" w14:textId="772E8209">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Utilize the payroll system to meet employment requirements.</w:t>
            </w:r>
          </w:p>
          <w:p w:rsidRPr="00D84854" w:rsidR="008D1CE8" w:rsidP="00A9755A" w:rsidRDefault="008D1CE8" w14:paraId="4E3F78A6" w14:textId="77A9225B">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 xml:space="preserve">Adhere to established work schedule with the understanding that flexibility is necessary to meet all assigned job requirements. </w:t>
            </w:r>
          </w:p>
          <w:p w:rsidRPr="00D84854" w:rsidR="008D1CE8" w:rsidP="00A9755A" w:rsidRDefault="008D1CE8" w14:paraId="2E97F6D2" w14:textId="42C4BEC1">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Maintain an Employee Center File, including employee health requirements.</w:t>
            </w:r>
          </w:p>
          <w:p w:rsidRPr="00D84854" w:rsidR="008D1CE8" w:rsidP="00A9755A" w:rsidRDefault="008D1CE8" w14:paraId="10D6DA0B" w14:textId="48F78B40">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Participate in professional growth opportunities, including obtaining at least 24 hours of training each year, following Head Start, State of Michigan Child Care Licensing, and Great Start to Quality requirements. Maintain up-to-date records on MiRegistry.</w:t>
            </w:r>
          </w:p>
          <w:p w:rsidRPr="00D84854" w:rsidR="008D1CE8" w:rsidP="00A9755A" w:rsidRDefault="008D1CE8" w14:paraId="5BA5FF4C" w14:textId="539217AF">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Write a Professional Development Plan and follow through with the goals throughout the school year.</w:t>
            </w:r>
          </w:p>
          <w:p w:rsidRPr="00D84854" w:rsidR="003E6E7B" w:rsidP="00A9755A" w:rsidRDefault="003E6E7B" w14:paraId="6BD83AFE" w14:textId="4CBD7BA4">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Complete the GOLD reliability on the Teaching Strategies</w:t>
            </w:r>
            <w:r w:rsidRPr="00D84854" w:rsidR="00DF2F0E">
              <w:rPr>
                <w:rFonts w:ascii="Century Gothic" w:hAnsi="Century Gothic" w:eastAsia="Times New Roman" w:cs="Arial"/>
                <w:szCs w:val="20"/>
              </w:rPr>
              <w:t>’</w:t>
            </w:r>
            <w:r w:rsidRPr="00D84854">
              <w:rPr>
                <w:rFonts w:ascii="Century Gothic" w:hAnsi="Century Gothic" w:eastAsia="Times New Roman" w:cs="Arial"/>
                <w:szCs w:val="20"/>
              </w:rPr>
              <w:t xml:space="preserve"> website within one year of employment and receive a certificate of attaining reliability</w:t>
            </w:r>
            <w:r w:rsidRPr="00D84854" w:rsidR="00DF2F0E">
              <w:rPr>
                <w:rFonts w:ascii="Century Gothic" w:hAnsi="Century Gothic" w:eastAsia="Times New Roman" w:cs="Arial"/>
                <w:szCs w:val="20"/>
              </w:rPr>
              <w:t>.</w:t>
            </w:r>
          </w:p>
          <w:p w:rsidRPr="00D84854" w:rsidR="003E6E7B" w:rsidP="00A9755A" w:rsidRDefault="003E6E7B" w14:paraId="604B3A7D" w14:textId="496929F3">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Attend all required trainings and meetings</w:t>
            </w:r>
            <w:r w:rsidRPr="00D84854" w:rsidR="00AC594C">
              <w:rPr>
                <w:rFonts w:ascii="Century Gothic" w:hAnsi="Century Gothic" w:eastAsia="Times New Roman" w:cs="Arial"/>
                <w:szCs w:val="20"/>
              </w:rPr>
              <w:t xml:space="preserve"> on time, prepared and ready to participate.</w:t>
            </w:r>
          </w:p>
          <w:p w:rsidRPr="00D84854" w:rsidR="008D1CE8" w:rsidP="00A9755A" w:rsidRDefault="008D1CE8" w14:paraId="627B3554" w14:textId="60058A3C">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Implement new ideas using supervisory/coaching feedback.</w:t>
            </w:r>
          </w:p>
          <w:p w:rsidRPr="00D84854" w:rsidR="00AC594C" w:rsidP="00A9755A" w:rsidRDefault="00A54D48" w14:paraId="0FE88497" w14:textId="23179581">
            <w:pPr>
              <w:numPr>
                <w:ilvl w:val="0"/>
                <w:numId w:val="24"/>
              </w:numPr>
              <w:spacing w:before="0" w:after="40"/>
              <w:rPr>
                <w:rFonts w:ascii="Century Gothic" w:hAnsi="Century Gothic" w:eastAsia="Times New Roman" w:cs="Arial"/>
                <w:i/>
                <w:color w:val="000000" w:themeColor="text1"/>
                <w:szCs w:val="20"/>
              </w:rPr>
            </w:pPr>
            <w:r w:rsidRPr="00D84854">
              <w:rPr>
                <w:rFonts w:ascii="Century Gothic" w:hAnsi="Century Gothic" w:eastAsia="Times New Roman" w:cs="Arial"/>
                <w:color w:val="000000" w:themeColor="text1"/>
                <w:szCs w:val="20"/>
              </w:rPr>
              <w:t xml:space="preserve">Report to LARA within </w:t>
            </w:r>
            <w:r w:rsidR="00CB7AD1">
              <w:rPr>
                <w:rFonts w:ascii="Century Gothic" w:hAnsi="Century Gothic" w:eastAsia="Times New Roman" w:cs="Arial"/>
                <w:color w:val="000000" w:themeColor="text1"/>
                <w:szCs w:val="20"/>
              </w:rPr>
              <w:t>three</w:t>
            </w:r>
            <w:r w:rsidRPr="00D84854">
              <w:rPr>
                <w:rFonts w:ascii="Century Gothic" w:hAnsi="Century Gothic" w:eastAsia="Times New Roman" w:cs="Arial"/>
                <w:color w:val="000000" w:themeColor="text1"/>
                <w:szCs w:val="20"/>
              </w:rPr>
              <w:t xml:space="preserve"> business days after an arraignment or conviction of </w:t>
            </w:r>
            <w:r w:rsidR="00CB7AD1">
              <w:rPr>
                <w:rFonts w:ascii="Century Gothic" w:hAnsi="Century Gothic" w:eastAsia="Times New Roman" w:cs="Arial"/>
                <w:color w:val="000000" w:themeColor="text1"/>
                <w:szCs w:val="20"/>
              </w:rPr>
              <w:t>one</w:t>
            </w:r>
            <w:r w:rsidRPr="00D84854">
              <w:rPr>
                <w:rFonts w:ascii="Century Gothic" w:hAnsi="Century Gothic" w:eastAsia="Times New Roman" w:cs="Arial"/>
                <w:color w:val="000000" w:themeColor="text1"/>
                <w:szCs w:val="20"/>
              </w:rPr>
              <w:t xml:space="preserve"> or more crimes as described in the State of Michigan Licensing Rules for Child Care Centers.</w:t>
            </w:r>
          </w:p>
          <w:p w:rsidRPr="00D84854" w:rsidR="003E6E7B" w:rsidP="00A9755A" w:rsidRDefault="003E6E7B" w14:paraId="246DA5C9" w14:textId="77777777">
            <w:pPr>
              <w:numPr>
                <w:ilvl w:val="0"/>
                <w:numId w:val="24"/>
              </w:numPr>
              <w:spacing w:before="0" w:after="40"/>
              <w:rPr>
                <w:rFonts w:ascii="Century Gothic" w:hAnsi="Century Gothic" w:eastAsia="Times New Roman" w:cs="Arial"/>
                <w:szCs w:val="20"/>
              </w:rPr>
            </w:pPr>
            <w:r w:rsidRPr="00D84854">
              <w:rPr>
                <w:rFonts w:ascii="Century Gothic" w:hAnsi="Century Gothic" w:eastAsia="Times New Roman" w:cs="Arial"/>
                <w:szCs w:val="20"/>
              </w:rPr>
              <w:t>Perform other related duties as assigned by supervisor.</w:t>
            </w:r>
          </w:p>
        </w:tc>
      </w:tr>
      <w:tr w:rsidRPr="003E6E7B" w:rsidR="003E6E7B" w:rsidTr="269B57DA" w14:paraId="391DAD55" w14:textId="77777777">
        <w:trPr>
          <w:trHeight w:val="890"/>
        </w:trPr>
        <w:tc>
          <w:tcPr>
            <w:tcW w:w="9576" w:type="dxa"/>
            <w:gridSpan w:val="2"/>
            <w:tcMar/>
          </w:tcPr>
          <w:p w:rsidRPr="00D84854" w:rsidR="003E6E7B" w:rsidP="00A9755A" w:rsidRDefault="003E6E7B" w14:paraId="7D150D0E" w14:textId="77777777">
            <w:pPr>
              <w:spacing w:before="40" w:after="40"/>
              <w:rPr>
                <w:rFonts w:ascii="Century Gothic" w:hAnsi="Century Gothic" w:eastAsia="Times New Roman" w:cs="Arial"/>
                <w:b/>
                <w:szCs w:val="20"/>
              </w:rPr>
            </w:pPr>
            <w:r w:rsidRPr="00D84854">
              <w:rPr>
                <w:rFonts w:ascii="Century Gothic" w:hAnsi="Century Gothic" w:eastAsia="Times New Roman" w:cs="Arial"/>
                <w:b/>
                <w:szCs w:val="20"/>
              </w:rPr>
              <w:t>Measured by:</w:t>
            </w:r>
          </w:p>
          <w:p w:rsidRPr="00D84854" w:rsidR="003E6E7B" w:rsidP="00A9755A" w:rsidRDefault="003E6E7B" w14:paraId="2BA2CD6B" w14:textId="483672B1">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The accuracy and timeliness of completed work</w:t>
            </w:r>
            <w:r w:rsidRPr="00D84854" w:rsidR="00B124E9">
              <w:rPr>
                <w:rFonts w:ascii="Century Gothic" w:hAnsi="Century Gothic" w:eastAsia="Times New Roman"/>
                <w:szCs w:val="20"/>
              </w:rPr>
              <w:t>.</w:t>
            </w:r>
          </w:p>
          <w:p w:rsidRPr="00D84854" w:rsidR="003E6E7B" w:rsidP="00A9755A" w:rsidRDefault="003E6E7B" w14:paraId="1FAF5B1D" w14:textId="77777777">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The quality of services provided.</w:t>
            </w:r>
          </w:p>
          <w:p w:rsidRPr="00D84854" w:rsidR="003E6E7B" w:rsidP="00A9755A" w:rsidRDefault="003E6E7B" w14:paraId="254727D3" w14:textId="5C8A4FA7">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 xml:space="preserve">Cooperation and feedback from families and </w:t>
            </w:r>
            <w:r w:rsidRPr="00D84854" w:rsidR="008F6D37">
              <w:rPr>
                <w:rFonts w:ascii="Century Gothic" w:hAnsi="Century Gothic" w:eastAsia="Times New Roman"/>
                <w:szCs w:val="20"/>
              </w:rPr>
              <w:t>colleagues</w:t>
            </w:r>
            <w:r w:rsidRPr="00D84854">
              <w:rPr>
                <w:rFonts w:ascii="Century Gothic" w:hAnsi="Century Gothic" w:eastAsia="Times New Roman"/>
                <w:szCs w:val="20"/>
              </w:rPr>
              <w:t>.</w:t>
            </w:r>
          </w:p>
          <w:p w:rsidRPr="00D84854" w:rsidR="003E6E7B" w:rsidP="00A9755A" w:rsidRDefault="003E6E7B" w14:paraId="35CF9DA6" w14:textId="3DF1B1A5">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The ability to represent NMCAA professionally in service to families and the larger community.</w:t>
            </w:r>
          </w:p>
          <w:p w:rsidRPr="00D84854" w:rsidR="00EA7678" w:rsidP="00A9755A" w:rsidRDefault="003E6E7B" w14:paraId="0A700CC4" w14:textId="77777777">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Performance in job duties in accordance with agency policies and procedures</w:t>
            </w:r>
          </w:p>
          <w:p w:rsidRPr="00D84854" w:rsidR="003E6E7B" w:rsidP="00A9755A" w:rsidRDefault="00EA7678" w14:paraId="78DFB488" w14:textId="0B38FACB">
            <w:pPr>
              <w:numPr>
                <w:ilvl w:val="0"/>
                <w:numId w:val="7"/>
              </w:numPr>
              <w:spacing w:before="0" w:after="40"/>
              <w:rPr>
                <w:rFonts w:ascii="Century Gothic" w:hAnsi="Century Gothic" w:eastAsia="Times New Roman"/>
                <w:szCs w:val="20"/>
              </w:rPr>
            </w:pPr>
            <w:r w:rsidRPr="00D84854">
              <w:rPr>
                <w:rFonts w:ascii="Century Gothic" w:hAnsi="Century Gothic" w:eastAsia="Times New Roman"/>
                <w:szCs w:val="20"/>
              </w:rPr>
              <w:t xml:space="preserve">Adheres to NMCAA employee performance review expectations based off the Cornerstones, of Culture, Working Habits, Job </w:t>
            </w:r>
            <w:r w:rsidRPr="00D84854" w:rsidR="00C81AC9">
              <w:rPr>
                <w:rFonts w:ascii="Century Gothic" w:hAnsi="Century Gothic" w:eastAsia="Times New Roman"/>
                <w:szCs w:val="20"/>
              </w:rPr>
              <w:t>Performance, and</w:t>
            </w:r>
            <w:r w:rsidRPr="00D84854">
              <w:rPr>
                <w:rFonts w:ascii="Century Gothic" w:hAnsi="Century Gothic" w:eastAsia="Times New Roman"/>
                <w:szCs w:val="20"/>
              </w:rPr>
              <w:t xml:space="preserve"> Personal Goals</w:t>
            </w:r>
            <w:r w:rsidRPr="00D84854" w:rsidR="00C81AC9">
              <w:rPr>
                <w:rFonts w:ascii="Century Gothic" w:hAnsi="Century Gothic" w:eastAsia="Times New Roman"/>
                <w:szCs w:val="20"/>
              </w:rPr>
              <w:t>.</w:t>
            </w:r>
          </w:p>
        </w:tc>
      </w:tr>
      <w:tr w:rsidRPr="003E6E7B" w:rsidR="003E6E7B" w:rsidTr="269B57DA" w14:paraId="642203B6" w14:textId="77777777">
        <w:trPr>
          <w:trHeight w:val="890"/>
        </w:trPr>
        <w:tc>
          <w:tcPr>
            <w:tcW w:w="9576" w:type="dxa"/>
            <w:gridSpan w:val="2"/>
            <w:tcMar/>
          </w:tcPr>
          <w:p w:rsidRPr="00D84854" w:rsidR="003E6E7B" w:rsidP="008E2462" w:rsidRDefault="003E6E7B" w14:paraId="428F6D52" w14:textId="77777777">
            <w:pPr>
              <w:spacing w:before="40" w:after="0"/>
              <w:rPr>
                <w:rFonts w:ascii="Century Gothic" w:hAnsi="Century Gothic" w:eastAsia="Times New Roman" w:cs="Arial"/>
                <w:b/>
                <w:szCs w:val="20"/>
              </w:rPr>
            </w:pPr>
            <w:r w:rsidRPr="00D84854">
              <w:rPr>
                <w:rFonts w:ascii="Century Gothic" w:hAnsi="Century Gothic" w:eastAsia="Times New Roman" w:cs="Arial"/>
                <w:b/>
                <w:szCs w:val="20"/>
              </w:rPr>
              <w:t>Minimum Education:</w:t>
            </w:r>
          </w:p>
          <w:p w:rsidRPr="00D84854" w:rsidR="003E6E7B" w:rsidP="269B57DA" w:rsidRDefault="003E6E7B" w14:paraId="66867DA4" w14:textId="1E38F76A">
            <w:pPr>
              <w:numPr>
                <w:ilvl w:val="0"/>
                <w:numId w:val="4"/>
              </w:numPr>
              <w:spacing w:before="0" w:after="40"/>
              <w:rPr>
                <w:rFonts w:ascii="Century Gothic" w:hAnsi="Century Gothic" w:eastAsia="Century Gothic" w:cs="Century Gothic"/>
                <w:b w:val="0"/>
                <w:bCs w:val="0"/>
                <w:i w:val="0"/>
                <w:iCs w:val="0"/>
                <w:caps w:val="0"/>
                <w:smallCaps w:val="0"/>
                <w:noProof w:val="0"/>
                <w:color w:val="222222"/>
                <w:sz w:val="20"/>
                <w:szCs w:val="20"/>
                <w:lang w:val="en-US"/>
              </w:rPr>
            </w:pPr>
            <w:r w:rsidRPr="269B57DA" w:rsidR="003E6E7B">
              <w:rPr>
                <w:rFonts w:ascii="Century Gothic" w:hAnsi="Century Gothic" w:eastAsia="Times New Roman" w:cs="Arial"/>
              </w:rPr>
              <w:t xml:space="preserve">Head Start </w:t>
            </w:r>
            <w:r w:rsidRPr="269B57DA" w:rsidR="5B9E5D81">
              <w:rPr>
                <w:rFonts w:ascii="Century Gothic" w:hAnsi="Century Gothic" w:eastAsia="Times New Roman" w:cs="Arial"/>
              </w:rPr>
              <w:t>A</w:t>
            </w:r>
            <w:r w:rsidRPr="269B57DA" w:rsidR="003E6E7B">
              <w:rPr>
                <w:rFonts w:ascii="Century Gothic" w:hAnsi="Century Gothic" w:eastAsia="Times New Roman" w:cs="Arial"/>
              </w:rPr>
              <w:t>ssistants</w:t>
            </w:r>
          </w:p>
          <w:p w:rsidRPr="00D84854" w:rsidR="003E6E7B" w:rsidP="269B57DA" w:rsidRDefault="003E6E7B" w14:paraId="3527C85F" w14:textId="2D3B5CE6">
            <w:pPr>
              <w:numPr>
                <w:ilvl w:val="1"/>
                <w:numId w:val="4"/>
              </w:numPr>
              <w:spacing w:before="0" w:after="40"/>
              <w:rPr>
                <w:rFonts w:ascii="Century Gothic" w:hAnsi="Century Gothic" w:eastAsia="Century Gothic" w:cs="Century Gothic"/>
                <w:b w:val="0"/>
                <w:bCs w:val="0"/>
                <w:i w:val="0"/>
                <w:iCs w:val="0"/>
                <w:caps w:val="0"/>
                <w:smallCaps w:val="0"/>
                <w:noProof w:val="0"/>
                <w:color w:val="222222"/>
                <w:sz w:val="20"/>
                <w:szCs w:val="20"/>
                <w:lang w:val="en-US"/>
              </w:rPr>
            </w:pPr>
            <w:r w:rsidRPr="269B57DA" w:rsidR="003E6E7B">
              <w:rPr>
                <w:rFonts w:ascii="Century Gothic" w:hAnsi="Century Gothic" w:eastAsia="Times New Roman" w:cs="Arial"/>
              </w:rPr>
              <w:t xml:space="preserve"> </w:t>
            </w:r>
            <w:r w:rsidRPr="269B57DA" w:rsidR="04678304">
              <w:rPr>
                <w:rFonts w:ascii="Century Gothic" w:hAnsi="Century Gothic" w:eastAsia="Times New Roman" w:cs="Arial"/>
              </w:rPr>
              <w:t xml:space="preserve">must </w:t>
            </w:r>
            <w:r w:rsidRPr="269B57DA" w:rsidR="04678304">
              <w:rPr>
                <w:rFonts w:ascii="Century Gothic" w:hAnsi="Century Gothic" w:eastAsia="Century Gothic" w:cs="Century Gothic"/>
                <w:b w:val="0"/>
                <w:bCs w:val="0"/>
                <w:i w:val="0"/>
                <w:iCs w:val="0"/>
                <w:caps w:val="0"/>
                <w:smallCaps w:val="0"/>
                <w:noProof w:val="0"/>
                <w:color w:val="222222"/>
                <w:sz w:val="20"/>
                <w:szCs w:val="20"/>
                <w:lang w:val="en-US"/>
              </w:rPr>
              <w:t>have a child development associate (CDA) credential or a state-awarded certificate that meets or exceeds the requirements for a CDA credential,</w:t>
            </w:r>
          </w:p>
          <w:p w:rsidRPr="00D84854" w:rsidR="003E6E7B" w:rsidP="269B57DA" w:rsidRDefault="003E6E7B" w14:paraId="2E7F61E1" w14:textId="0CAA76CC">
            <w:pPr>
              <w:pStyle w:val="ListParagraph"/>
              <w:numPr>
                <w:ilvl w:val="1"/>
                <w:numId w:val="4"/>
              </w:numPr>
              <w:spacing w:before="0" w:beforeAutospacing="off" w:after="0" w:afterAutospacing="off"/>
              <w:rPr>
                <w:rFonts w:ascii="Century Gothic" w:hAnsi="Century Gothic" w:eastAsia="Century Gothic" w:cs="Century Gothic"/>
                <w:b w:val="0"/>
                <w:bCs w:val="0"/>
                <w:i w:val="0"/>
                <w:iCs w:val="0"/>
                <w:caps w:val="0"/>
                <w:smallCaps w:val="0"/>
                <w:noProof w:val="0"/>
                <w:color w:val="222222"/>
                <w:sz w:val="20"/>
                <w:szCs w:val="20"/>
                <w:lang w:val="en-US"/>
              </w:rPr>
            </w:pPr>
            <w:r w:rsidRPr="269B57DA" w:rsidR="04678304">
              <w:rPr>
                <w:rFonts w:ascii="Century Gothic" w:hAnsi="Century Gothic" w:eastAsia="Century Gothic" w:cs="Century Gothic"/>
                <w:b w:val="0"/>
                <w:bCs w:val="0"/>
                <w:i w:val="0"/>
                <w:iCs w:val="0"/>
                <w:caps w:val="0"/>
                <w:smallCaps w:val="0"/>
                <w:noProof w:val="0"/>
                <w:color w:val="222222"/>
                <w:sz w:val="20"/>
                <w:szCs w:val="20"/>
                <w:lang w:val="en-US"/>
              </w:rPr>
              <w:t>are enrolled in a program that will lead to an associate or baccalaureate degree; or,</w:t>
            </w:r>
          </w:p>
          <w:p w:rsidRPr="00D84854" w:rsidR="003E6E7B" w:rsidP="269B57DA" w:rsidRDefault="003E6E7B" w14:paraId="1361BBA8" w14:textId="12BAAD56">
            <w:pPr>
              <w:pStyle w:val="ListParagraph"/>
              <w:numPr>
                <w:ilvl w:val="1"/>
                <w:numId w:val="4"/>
              </w:numPr>
              <w:spacing w:before="0" w:beforeAutospacing="off" w:after="0" w:afterAutospacing="off"/>
              <w:rPr>
                <w:rFonts w:ascii="Century Gothic" w:hAnsi="Century Gothic" w:eastAsia="Century Gothic" w:cs="Century Gothic"/>
                <w:sz w:val="20"/>
                <w:szCs w:val="20"/>
              </w:rPr>
            </w:pPr>
            <w:r w:rsidRPr="269B57DA" w:rsidR="04678304">
              <w:rPr>
                <w:rFonts w:ascii="Century Gothic" w:hAnsi="Century Gothic" w:eastAsia="Century Gothic" w:cs="Century Gothic"/>
                <w:b w:val="0"/>
                <w:bCs w:val="0"/>
                <w:i w:val="0"/>
                <w:iCs w:val="0"/>
                <w:caps w:val="0"/>
                <w:smallCaps w:val="0"/>
                <w:noProof w:val="0"/>
                <w:color w:val="222222"/>
                <w:sz w:val="20"/>
                <w:szCs w:val="20"/>
                <w:lang w:val="en-US"/>
              </w:rPr>
              <w:t>are enrolled in a CDA credential program to be completed within two years of the time of hire</w:t>
            </w:r>
          </w:p>
          <w:p w:rsidR="003E6E7B" w:rsidP="269B57DA" w:rsidRDefault="003E6E7B" w14:paraId="07E48B44" w14:textId="26146092">
            <w:pPr>
              <w:numPr>
                <w:ilvl w:val="0"/>
                <w:numId w:val="4"/>
              </w:numPr>
              <w:spacing w:before="0" w:after="0"/>
              <w:rPr>
                <w:rFonts w:ascii="Century Gothic" w:hAnsi="Century Gothic" w:eastAsia="Times New Roman"/>
                <w:b w:val="1"/>
                <w:bCs w:val="1"/>
              </w:rPr>
            </w:pPr>
            <w:r w:rsidRPr="269B57DA" w:rsidR="003E6E7B">
              <w:rPr>
                <w:rFonts w:ascii="Century Gothic" w:hAnsi="Century Gothic" w:eastAsia="Times New Roman" w:cs="Arial"/>
              </w:rPr>
              <w:t xml:space="preserve">GSRP </w:t>
            </w:r>
            <w:r w:rsidRPr="269B57DA" w:rsidR="4D5D9C8E">
              <w:rPr>
                <w:rFonts w:ascii="Century Gothic" w:hAnsi="Century Gothic" w:eastAsia="Times New Roman" w:cs="Arial"/>
              </w:rPr>
              <w:t>A</w:t>
            </w:r>
            <w:r w:rsidRPr="269B57DA" w:rsidR="003E6E7B">
              <w:rPr>
                <w:rFonts w:ascii="Century Gothic" w:hAnsi="Century Gothic" w:eastAsia="Times New Roman" w:cs="Arial"/>
              </w:rPr>
              <w:t xml:space="preserve">ssistants </w:t>
            </w:r>
          </w:p>
          <w:p w:rsidR="003E6E7B" w:rsidP="269B57DA" w:rsidRDefault="003E6E7B" w14:paraId="5F1EF46A" w14:textId="405AD293">
            <w:pPr>
              <w:numPr>
                <w:ilvl w:val="1"/>
                <w:numId w:val="4"/>
              </w:numPr>
              <w:spacing w:before="0" w:after="0"/>
              <w:rPr>
                <w:rFonts w:ascii="Century Gothic" w:hAnsi="Century Gothic" w:eastAsia="Times New Roman"/>
                <w:b w:val="1"/>
                <w:bCs w:val="1"/>
              </w:rPr>
            </w:pPr>
            <w:r w:rsidRPr="269B57DA" w:rsidR="003E6E7B">
              <w:rPr>
                <w:rFonts w:ascii="Century Gothic" w:hAnsi="Century Gothic" w:eastAsia="Times New Roman" w:cs="Arial"/>
              </w:rPr>
              <w:t xml:space="preserve">must have an associate degree in early childhood education, child development, or the equivalent </w:t>
            </w:r>
          </w:p>
          <w:p w:rsidR="003E6E7B" w:rsidP="269B57DA" w:rsidRDefault="003E6E7B" w14:paraId="60F1649A" w14:textId="32D70072">
            <w:pPr>
              <w:numPr>
                <w:ilvl w:val="1"/>
                <w:numId w:val="4"/>
              </w:numPr>
              <w:spacing w:before="0" w:after="0"/>
              <w:rPr>
                <w:rFonts w:ascii="Century Gothic" w:hAnsi="Century Gothic" w:eastAsia="Times New Roman"/>
                <w:b w:val="1"/>
                <w:bCs w:val="1"/>
              </w:rPr>
            </w:pPr>
            <w:r w:rsidRPr="269B57DA" w:rsidR="003E6E7B">
              <w:rPr>
                <w:rFonts w:ascii="Century Gothic" w:hAnsi="Century Gothic" w:eastAsia="Times New Roman" w:cs="Arial"/>
              </w:rPr>
              <w:t xml:space="preserve">or </w:t>
            </w:r>
            <w:r w:rsidRPr="269B57DA" w:rsidR="003E6E7B">
              <w:rPr>
                <w:rFonts w:ascii="Century Gothic" w:hAnsi="Century Gothic" w:eastAsia="Times New Roman" w:cs="Arial"/>
              </w:rPr>
              <w:t>possess</w:t>
            </w:r>
            <w:r w:rsidRPr="269B57DA" w:rsidR="003E6E7B">
              <w:rPr>
                <w:rFonts w:ascii="Century Gothic" w:hAnsi="Century Gothic" w:eastAsia="Times New Roman" w:cs="Arial"/>
              </w:rPr>
              <w:t xml:space="preserve"> a valid classroom CDA credential</w:t>
            </w:r>
            <w:r w:rsidRPr="269B57DA" w:rsidR="2EA7D574">
              <w:rPr>
                <w:rFonts w:ascii="Century Gothic" w:hAnsi="Century Gothic" w:eastAsia="Times New Roman" w:cs="Arial"/>
              </w:rPr>
              <w:t xml:space="preserve"> </w:t>
            </w:r>
          </w:p>
          <w:p w:rsidR="2EA7D574" w:rsidP="269B57DA" w:rsidRDefault="2EA7D574" w14:paraId="7FA0F3A1" w14:textId="6B20E6D2">
            <w:pPr>
              <w:numPr>
                <w:ilvl w:val="1"/>
                <w:numId w:val="4"/>
              </w:numPr>
              <w:spacing w:before="0" w:after="0"/>
              <w:rPr>
                <w:rFonts w:ascii="Century Gothic" w:hAnsi="Century Gothic" w:eastAsia="Times New Roman"/>
                <w:b w:val="1"/>
                <w:bCs w:val="1"/>
              </w:rPr>
            </w:pPr>
            <w:r w:rsidRPr="269B57DA" w:rsidR="2EA7D574">
              <w:rPr>
                <w:rFonts w:ascii="Century Gothic" w:hAnsi="Century Gothic" w:eastAsia="Times New Roman" w:cs="Arial"/>
              </w:rPr>
              <w:t xml:space="preserve">and </w:t>
            </w:r>
            <w:r w:rsidRPr="269B57DA" w:rsidR="0068576B">
              <w:rPr>
                <w:rFonts w:ascii="Century Gothic" w:hAnsi="Century Gothic" w:eastAsia="Times New Roman" w:cs="Arial"/>
              </w:rPr>
              <w:t xml:space="preserve">must complete requirements within </w:t>
            </w:r>
            <w:r w:rsidRPr="269B57DA" w:rsidR="00CB7AD1">
              <w:rPr>
                <w:rFonts w:ascii="Century Gothic" w:hAnsi="Century Gothic" w:eastAsia="Times New Roman" w:cs="Arial"/>
              </w:rPr>
              <w:t>two</w:t>
            </w:r>
            <w:r w:rsidRPr="269B57DA" w:rsidR="0068576B">
              <w:rPr>
                <w:rFonts w:ascii="Century Gothic" w:hAnsi="Century Gothic" w:eastAsia="Times New Roman" w:cs="Arial"/>
              </w:rPr>
              <w:t xml:space="preserve"> years from the date of employment if approved by the ISD.</w:t>
            </w:r>
          </w:p>
          <w:p w:rsidRPr="00D84854" w:rsidR="003E6E7B" w:rsidP="00A9755A" w:rsidRDefault="003E6E7B" w14:paraId="6C46A01B" w14:textId="77777777">
            <w:pPr>
              <w:spacing w:before="160" w:after="0"/>
              <w:rPr>
                <w:rFonts w:ascii="Century Gothic" w:hAnsi="Century Gothic" w:eastAsia="Times New Roman" w:cs="Arial"/>
                <w:b/>
                <w:szCs w:val="20"/>
              </w:rPr>
            </w:pPr>
            <w:r w:rsidRPr="00D84854">
              <w:rPr>
                <w:rFonts w:ascii="Century Gothic" w:hAnsi="Century Gothic" w:eastAsia="Times New Roman" w:cs="Arial"/>
                <w:b/>
                <w:szCs w:val="20"/>
              </w:rPr>
              <w:t>Additional Qualifications Required:</w:t>
            </w:r>
          </w:p>
          <w:p w:rsidRPr="00D84854" w:rsidR="003E6E7B" w:rsidP="00A9755A" w:rsidRDefault="003E6E7B" w14:paraId="6C79256A" w14:textId="77777777">
            <w:pPr>
              <w:numPr>
                <w:ilvl w:val="0"/>
                <w:numId w:val="4"/>
              </w:numPr>
              <w:spacing w:before="0" w:after="40"/>
              <w:rPr>
                <w:rFonts w:ascii="Century Gothic" w:hAnsi="Century Gothic" w:eastAsia="Times New Roman" w:cs="Arial"/>
                <w:szCs w:val="20"/>
              </w:rPr>
            </w:pPr>
            <w:r w:rsidRPr="00D84854">
              <w:rPr>
                <w:rFonts w:ascii="Century Gothic" w:hAnsi="Century Gothic" w:eastAsia="Times New Roman" w:cs="Arial"/>
                <w:szCs w:val="20"/>
              </w:rPr>
              <w:t>Be at least 18 years of age.</w:t>
            </w:r>
          </w:p>
          <w:p w:rsidRPr="00D84854" w:rsidR="003E6E7B" w:rsidP="00A9755A" w:rsidRDefault="008F6D37" w14:paraId="7E9D4C37" w14:textId="5470003A">
            <w:pPr>
              <w:numPr>
                <w:ilvl w:val="0"/>
                <w:numId w:val="4"/>
              </w:numPr>
              <w:spacing w:before="0" w:after="40"/>
              <w:rPr>
                <w:rFonts w:ascii="Century Gothic" w:hAnsi="Century Gothic" w:eastAsia="Times New Roman" w:cs="Arial"/>
                <w:szCs w:val="20"/>
              </w:rPr>
            </w:pPr>
            <w:r w:rsidRPr="00D84854">
              <w:rPr>
                <w:rFonts w:ascii="Century Gothic" w:hAnsi="Century Gothic" w:eastAsia="Times New Roman" w:cs="Arial"/>
                <w:szCs w:val="20"/>
              </w:rPr>
              <w:t>Pass a comprehensive background check.</w:t>
            </w:r>
          </w:p>
          <w:p w:rsidRPr="00D84854" w:rsidR="003E6E7B" w:rsidP="00A9755A" w:rsidRDefault="003E6E7B" w14:paraId="7381CBCB" w14:textId="77777777">
            <w:pPr>
              <w:numPr>
                <w:ilvl w:val="0"/>
                <w:numId w:val="4"/>
              </w:numPr>
              <w:spacing w:before="0" w:after="40"/>
              <w:rPr>
                <w:rFonts w:ascii="Century Gothic" w:hAnsi="Century Gothic" w:eastAsia="Times New Roman" w:cs="Arial"/>
                <w:szCs w:val="20"/>
              </w:rPr>
            </w:pPr>
            <w:r w:rsidRPr="00D84854">
              <w:rPr>
                <w:rFonts w:ascii="Century Gothic" w:hAnsi="Century Gothic" w:eastAsia="Times New Roman" w:cs="Arial"/>
                <w:szCs w:val="20"/>
              </w:rPr>
              <w:t>Ability to meet the State of Michigan and federal health requirements (medical clearance, mental wellness, and TB examination).</w:t>
            </w:r>
          </w:p>
          <w:p w:rsidRPr="00D84854" w:rsidR="003E6E7B" w:rsidP="00A9755A" w:rsidRDefault="008F6D37" w14:paraId="557427A7" w14:textId="150B3DC4">
            <w:pPr>
              <w:numPr>
                <w:ilvl w:val="0"/>
                <w:numId w:val="4"/>
              </w:numPr>
              <w:spacing w:before="0" w:after="40"/>
              <w:rPr>
                <w:rFonts w:ascii="Century Gothic" w:hAnsi="Century Gothic" w:eastAsia="Times New Roman" w:cs="Arial"/>
                <w:szCs w:val="20"/>
              </w:rPr>
            </w:pPr>
            <w:r w:rsidRPr="00D84854">
              <w:rPr>
                <w:rFonts w:ascii="Century Gothic" w:hAnsi="Century Gothic" w:eastAsia="Times New Roman" w:cs="Arial"/>
                <w:szCs w:val="20"/>
              </w:rPr>
              <w:t>Be suitable to meet the needs of children.</w:t>
            </w:r>
          </w:p>
        </w:tc>
      </w:tr>
      <w:tr w:rsidRPr="003E6E7B" w:rsidR="003E6E7B" w:rsidTr="269B57DA" w14:paraId="42A98375" w14:textId="77777777">
        <w:trPr>
          <w:trHeight w:val="719"/>
        </w:trPr>
        <w:tc>
          <w:tcPr>
            <w:tcW w:w="9576" w:type="dxa"/>
            <w:gridSpan w:val="2"/>
            <w:tcMar/>
          </w:tcPr>
          <w:p w:rsidRPr="00D84854" w:rsidR="003E6E7B" w:rsidP="003E6E7B" w:rsidRDefault="003E6E7B" w14:paraId="07F5595A" w14:textId="77777777">
            <w:pPr>
              <w:rPr>
                <w:rFonts w:ascii="Century Gothic" w:hAnsi="Century Gothic" w:eastAsia="Times New Roman" w:cs="Arial"/>
                <w:b/>
                <w:szCs w:val="20"/>
              </w:rPr>
            </w:pPr>
            <w:r w:rsidRPr="00D84854">
              <w:rPr>
                <w:rFonts w:ascii="Century Gothic" w:hAnsi="Century Gothic" w:eastAsia="Times New Roman" w:cs="Arial"/>
                <w:b/>
                <w:szCs w:val="20"/>
              </w:rPr>
              <w:t>Minimum Experience:</w:t>
            </w:r>
          </w:p>
          <w:p w:rsidRPr="00D84854" w:rsidR="003E6E7B" w:rsidP="008E2462" w:rsidRDefault="003E6E7B" w14:paraId="20FA700E" w14:textId="77777777">
            <w:pPr>
              <w:widowControl w:val="0"/>
              <w:numPr>
                <w:ilvl w:val="0"/>
                <w:numId w:val="8"/>
              </w:numPr>
              <w:tabs>
                <w:tab w:val="left" w:pos="-1440"/>
              </w:tabs>
              <w:autoSpaceDE w:val="0"/>
              <w:autoSpaceDN w:val="0"/>
              <w:adjustRightInd w:val="0"/>
              <w:spacing w:before="0" w:after="40"/>
              <w:ind w:right="-90"/>
              <w:outlineLvl w:val="0"/>
              <w:rPr>
                <w:rFonts w:ascii="Century Gothic" w:hAnsi="Century Gothic" w:eastAsia="Times New Roman" w:cs="Arial"/>
                <w:color w:val="000000"/>
                <w:szCs w:val="20"/>
              </w:rPr>
            </w:pPr>
            <w:r w:rsidRPr="00D84854">
              <w:rPr>
                <w:rFonts w:ascii="Century Gothic" w:hAnsi="Century Gothic" w:eastAsia="Times New Roman"/>
                <w:szCs w:val="20"/>
              </w:rPr>
              <w:t>Experience working in a team environment.</w:t>
            </w:r>
          </w:p>
        </w:tc>
      </w:tr>
      <w:tr w:rsidRPr="003E6E7B" w:rsidR="003E6E7B" w:rsidTr="269B57DA" w14:paraId="778DB161" w14:textId="77777777">
        <w:trPr>
          <w:trHeight w:val="413"/>
        </w:trPr>
        <w:tc>
          <w:tcPr>
            <w:tcW w:w="9576" w:type="dxa"/>
            <w:gridSpan w:val="2"/>
            <w:tcMar/>
          </w:tcPr>
          <w:p w:rsidRPr="00D84854" w:rsidR="003E6E7B" w:rsidP="003E6E7B" w:rsidRDefault="003E6E7B" w14:paraId="7C24E615" w14:textId="7CAD162F">
            <w:pPr>
              <w:rPr>
                <w:rFonts w:ascii="Century Gothic" w:hAnsi="Century Gothic" w:eastAsia="Times New Roman" w:cs="Arial"/>
                <w:b/>
                <w:szCs w:val="20"/>
              </w:rPr>
            </w:pPr>
            <w:r w:rsidRPr="00D84854">
              <w:rPr>
                <w:rFonts w:ascii="Century Gothic" w:hAnsi="Century Gothic" w:eastAsia="Times New Roman" w:cs="Arial"/>
                <w:b/>
                <w:szCs w:val="20"/>
              </w:rPr>
              <w:t>Essential Abilities:</w:t>
            </w:r>
          </w:p>
          <w:p w:rsidRPr="00584E86" w:rsidR="00584E86" w:rsidP="00A9755A" w:rsidRDefault="00584E86" w14:paraId="5A2EE49D" w14:textId="2A19F364">
            <w:pPr>
              <w:pStyle w:val="ListParagraph"/>
              <w:numPr>
                <w:ilvl w:val="0"/>
                <w:numId w:val="9"/>
              </w:numPr>
              <w:spacing w:before="0" w:after="40"/>
              <w:contextualSpacing w:val="0"/>
              <w:rPr>
                <w:rFonts w:ascii="Century Gothic" w:hAnsi="Century Gothic" w:eastAsia="Times New Roman"/>
                <w:color w:val="000000" w:themeColor="text1"/>
                <w:szCs w:val="20"/>
              </w:rPr>
            </w:pPr>
            <w:r w:rsidRPr="00AE5CD1">
              <w:rPr>
                <w:rFonts w:ascii="Century Gothic" w:hAnsi="Century Gothic" w:cs="Arial"/>
                <w:color w:val="000000"/>
                <w:szCs w:val="20"/>
              </w:rPr>
              <w:t>Demonstrate sensitivity and understanding when working with children and families</w:t>
            </w:r>
            <w:r>
              <w:rPr>
                <w:rFonts w:ascii="Century Gothic" w:hAnsi="Century Gothic" w:cs="Arial"/>
                <w:color w:val="000000"/>
                <w:szCs w:val="20"/>
              </w:rPr>
              <w:t>.</w:t>
            </w:r>
          </w:p>
          <w:p w:rsidRPr="00D84854" w:rsidR="008F6D37" w:rsidP="00A9755A" w:rsidRDefault="008F6D37" w14:paraId="478AB662" w14:textId="73352DE7">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C</w:t>
            </w:r>
            <w:r w:rsidRPr="00D84854" w:rsidR="003E6E7B">
              <w:rPr>
                <w:rFonts w:ascii="Century Gothic" w:hAnsi="Century Gothic" w:eastAsia="Times New Roman"/>
                <w:szCs w:val="20"/>
              </w:rPr>
              <w:t xml:space="preserve">ommitment to the NMCAA </w:t>
            </w:r>
            <w:r w:rsidRPr="00D84854">
              <w:rPr>
                <w:rFonts w:ascii="Century Gothic" w:hAnsi="Century Gothic" w:eastAsia="Times New Roman"/>
                <w:szCs w:val="20"/>
              </w:rPr>
              <w:t>Mission and Vision.</w:t>
            </w:r>
          </w:p>
          <w:p w:rsidRPr="00D84854" w:rsidR="003E6E7B" w:rsidP="00A9755A" w:rsidRDefault="008F6D37" w14:paraId="2E9BB7E1" w14:textId="52B6FDE9">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 xml:space="preserve">Commitment to the Program Philosophy. </w:t>
            </w:r>
          </w:p>
          <w:p w:rsidRPr="00D84854" w:rsidR="008F6D37" w:rsidP="00A9755A" w:rsidRDefault="008F6D37" w14:paraId="5137BCFE" w14:textId="3BDB4C82">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Adhere to and promote the Cornerstones of Culture.</w:t>
            </w:r>
          </w:p>
          <w:p w:rsidRPr="00D84854" w:rsidR="003E6E7B" w:rsidP="00A9755A" w:rsidRDefault="008F6D37" w14:paraId="26E9FD25" w14:textId="097D47DA">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M</w:t>
            </w:r>
            <w:r w:rsidRPr="00D84854" w:rsidR="003E6E7B">
              <w:rPr>
                <w:rFonts w:ascii="Century Gothic" w:hAnsi="Century Gothic" w:eastAsia="Times New Roman"/>
                <w:szCs w:val="20"/>
              </w:rPr>
              <w:t xml:space="preserve">aintain confidentiality. </w:t>
            </w:r>
          </w:p>
          <w:p w:rsidRPr="00D84854" w:rsidR="003E6E7B" w:rsidP="00A9755A" w:rsidRDefault="008F6D37" w14:paraId="79A13613" w14:textId="50F6A3C1">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I</w:t>
            </w:r>
            <w:r w:rsidRPr="00D84854" w:rsidR="003E6E7B">
              <w:rPr>
                <w:rFonts w:ascii="Century Gothic" w:hAnsi="Century Gothic" w:eastAsia="Times New Roman"/>
                <w:szCs w:val="20"/>
              </w:rPr>
              <w:t xml:space="preserve">nteract positively with </w:t>
            </w:r>
            <w:r w:rsidRPr="00D84854" w:rsidR="006254F9">
              <w:rPr>
                <w:rFonts w:ascii="Century Gothic" w:hAnsi="Century Gothic" w:eastAsia="Times New Roman"/>
                <w:szCs w:val="20"/>
              </w:rPr>
              <w:t>colleagues</w:t>
            </w:r>
            <w:r w:rsidRPr="00D84854" w:rsidR="003E6E7B">
              <w:rPr>
                <w:rFonts w:ascii="Century Gothic" w:hAnsi="Century Gothic" w:eastAsia="Times New Roman"/>
                <w:szCs w:val="20"/>
              </w:rPr>
              <w:t xml:space="preserve"> and clients in a non-judgmental, </w:t>
            </w:r>
            <w:r w:rsidRPr="00D84854" w:rsidR="0062722D">
              <w:rPr>
                <w:rFonts w:ascii="Century Gothic" w:hAnsi="Century Gothic" w:eastAsia="Times New Roman"/>
                <w:szCs w:val="20"/>
              </w:rPr>
              <w:t>tactful,</w:t>
            </w:r>
            <w:r w:rsidRPr="00D84854" w:rsidR="003E6E7B">
              <w:rPr>
                <w:rFonts w:ascii="Century Gothic" w:hAnsi="Century Gothic" w:eastAsia="Times New Roman"/>
                <w:szCs w:val="20"/>
              </w:rPr>
              <w:t xml:space="preserve"> and courteous manner. </w:t>
            </w:r>
          </w:p>
          <w:p w:rsidRPr="00D84854" w:rsidR="003E6E7B" w:rsidP="00A9755A" w:rsidRDefault="008F6D37" w14:paraId="38A47B9A" w14:textId="60016318">
            <w:pPr>
              <w:numPr>
                <w:ilvl w:val="0"/>
                <w:numId w:val="9"/>
              </w:numPr>
              <w:spacing w:after="40"/>
              <w:rPr>
                <w:rFonts w:ascii="Century Gothic" w:hAnsi="Century Gothic" w:eastAsia="Times New Roman"/>
                <w:szCs w:val="20"/>
              </w:rPr>
            </w:pPr>
            <w:r w:rsidRPr="00D84854">
              <w:rPr>
                <w:rFonts w:ascii="Century Gothic" w:hAnsi="Century Gothic" w:eastAsia="Times New Roman"/>
                <w:szCs w:val="20"/>
              </w:rPr>
              <w:t>W</w:t>
            </w:r>
            <w:r w:rsidRPr="00D84854" w:rsidR="003E6E7B">
              <w:rPr>
                <w:rFonts w:ascii="Century Gothic" w:hAnsi="Century Gothic" w:eastAsia="Times New Roman"/>
                <w:szCs w:val="20"/>
              </w:rPr>
              <w:t xml:space="preserve">ork openly and cooperatively as a team member. </w:t>
            </w:r>
          </w:p>
          <w:p w:rsidRPr="00D84854" w:rsidR="003E6E7B" w:rsidP="00A9755A" w:rsidRDefault="003E6E7B" w14:paraId="192690CC" w14:textId="77777777">
            <w:pPr>
              <w:widowControl w:val="0"/>
              <w:numPr>
                <w:ilvl w:val="0"/>
                <w:numId w:val="9"/>
              </w:numPr>
              <w:tabs>
                <w:tab w:val="left" w:pos="-1440"/>
              </w:tabs>
              <w:autoSpaceDE w:val="0"/>
              <w:autoSpaceDN w:val="0"/>
              <w:adjustRightInd w:val="0"/>
              <w:spacing w:before="0" w:after="40"/>
              <w:ind w:right="-90"/>
              <w:outlineLvl w:val="0"/>
              <w:rPr>
                <w:rFonts w:ascii="Century Gothic" w:hAnsi="Century Gothic" w:eastAsia="Times New Roman" w:cs="Arial"/>
                <w:color w:val="000000"/>
                <w:szCs w:val="20"/>
              </w:rPr>
            </w:pPr>
            <w:r w:rsidRPr="00D84854">
              <w:rPr>
                <w:rFonts w:ascii="Century Gothic" w:hAnsi="Century Gothic" w:eastAsia="Times New Roman" w:cs="Arial"/>
                <w:szCs w:val="20"/>
              </w:rPr>
              <w:t>Willingness to seek further training and education.</w:t>
            </w:r>
          </w:p>
        </w:tc>
      </w:tr>
      <w:tr w:rsidRPr="003E6E7B" w:rsidR="003E6E7B" w:rsidTr="269B57DA" w14:paraId="49394FF2" w14:textId="77777777">
        <w:trPr>
          <w:trHeight w:val="1133"/>
        </w:trPr>
        <w:tc>
          <w:tcPr>
            <w:tcW w:w="9576" w:type="dxa"/>
            <w:gridSpan w:val="2"/>
            <w:tcMar/>
          </w:tcPr>
          <w:p w:rsidRPr="00D84854" w:rsidR="003E6E7B" w:rsidP="00A9755A" w:rsidRDefault="003E6E7B" w14:paraId="11DADD30" w14:textId="77777777">
            <w:pPr>
              <w:spacing w:after="40"/>
              <w:rPr>
                <w:rFonts w:ascii="Century Gothic" w:hAnsi="Century Gothic" w:eastAsia="Times New Roman" w:cs="Arial"/>
                <w:b/>
                <w:szCs w:val="20"/>
              </w:rPr>
            </w:pPr>
            <w:r w:rsidRPr="00D84854">
              <w:rPr>
                <w:rFonts w:ascii="Century Gothic" w:hAnsi="Century Gothic" w:eastAsia="Times New Roman" w:cs="Arial"/>
                <w:b/>
                <w:szCs w:val="20"/>
              </w:rPr>
              <w:t>Minimum Skills Required:</w:t>
            </w:r>
          </w:p>
          <w:p w:rsidRPr="00D84854" w:rsidR="003E6E7B" w:rsidP="00A9755A" w:rsidRDefault="003E6E7B" w14:paraId="14643329" w14:textId="77777777">
            <w:pPr>
              <w:pStyle w:val="ListParagraph"/>
              <w:widowControl w:val="0"/>
              <w:numPr>
                <w:ilvl w:val="0"/>
                <w:numId w:val="17"/>
              </w:numPr>
              <w:tabs>
                <w:tab w:val="left" w:pos="-1440"/>
              </w:tabs>
              <w:autoSpaceDE w:val="0"/>
              <w:autoSpaceDN w:val="0"/>
              <w:adjustRightInd w:val="0"/>
              <w:spacing w:before="0" w:after="40"/>
              <w:ind w:right="-90"/>
              <w:contextualSpacing w:val="0"/>
              <w:outlineLvl w:val="0"/>
              <w:rPr>
                <w:rFonts w:ascii="Century Gothic" w:hAnsi="Century Gothic" w:eastAsia="Times New Roman" w:cs="Arial"/>
                <w:szCs w:val="20"/>
              </w:rPr>
            </w:pPr>
            <w:r w:rsidRPr="00D84854">
              <w:rPr>
                <w:rFonts w:ascii="Century Gothic" w:hAnsi="Century Gothic" w:eastAsia="Times New Roman" w:cs="Arial"/>
                <w:szCs w:val="20"/>
              </w:rPr>
              <w:t>Effective written and verbal communication skills.</w:t>
            </w:r>
          </w:p>
          <w:p w:rsidRPr="00D84854" w:rsidR="003E6E7B" w:rsidP="00A9755A" w:rsidRDefault="003E6E7B" w14:paraId="630B72A0" w14:textId="36350CD9">
            <w:pPr>
              <w:pStyle w:val="ListParagraph"/>
              <w:widowControl w:val="0"/>
              <w:numPr>
                <w:ilvl w:val="0"/>
                <w:numId w:val="17"/>
              </w:numPr>
              <w:tabs>
                <w:tab w:val="left" w:pos="-1440"/>
              </w:tabs>
              <w:autoSpaceDE w:val="0"/>
              <w:autoSpaceDN w:val="0"/>
              <w:adjustRightInd w:val="0"/>
              <w:spacing w:before="0" w:after="40"/>
              <w:ind w:right="-90"/>
              <w:contextualSpacing w:val="0"/>
              <w:outlineLvl w:val="0"/>
              <w:rPr>
                <w:rFonts w:ascii="Century Gothic" w:hAnsi="Century Gothic" w:eastAsia="Times New Roman" w:cs="Arial"/>
                <w:color w:val="000000"/>
                <w:szCs w:val="20"/>
              </w:rPr>
            </w:pPr>
            <w:r w:rsidRPr="00D84854">
              <w:rPr>
                <w:rFonts w:ascii="Century Gothic" w:hAnsi="Century Gothic" w:eastAsia="Times New Roman" w:cs="Arial"/>
                <w:szCs w:val="20"/>
              </w:rPr>
              <w:t>Basic computer skills and experience with internet access, web-based software, and e-mail. Working knowledge of office equipment.</w:t>
            </w:r>
          </w:p>
        </w:tc>
      </w:tr>
      <w:tr w:rsidRPr="003E6E7B" w:rsidR="003E6E7B" w:rsidTr="269B57DA" w14:paraId="3D89EA70" w14:textId="77777777">
        <w:trPr>
          <w:trHeight w:val="908"/>
        </w:trPr>
        <w:tc>
          <w:tcPr>
            <w:tcW w:w="9576" w:type="dxa"/>
            <w:gridSpan w:val="2"/>
            <w:tcMar/>
          </w:tcPr>
          <w:p w:rsidRPr="00D84854" w:rsidR="003E6E7B" w:rsidP="00A9755A" w:rsidRDefault="003E6E7B" w14:paraId="36BCDF5D" w14:textId="77777777">
            <w:pPr>
              <w:spacing w:after="40"/>
              <w:rPr>
                <w:rFonts w:ascii="Century Gothic" w:hAnsi="Century Gothic" w:eastAsia="Times New Roman" w:cs="Arial"/>
                <w:b/>
                <w:szCs w:val="20"/>
              </w:rPr>
            </w:pPr>
            <w:r w:rsidRPr="00D84854">
              <w:rPr>
                <w:rFonts w:ascii="Century Gothic" w:hAnsi="Century Gothic" w:eastAsia="Times New Roman" w:cs="Arial"/>
                <w:b/>
                <w:szCs w:val="20"/>
              </w:rPr>
              <w:t>Minimum Physical Expectations:</w:t>
            </w:r>
          </w:p>
          <w:p w:rsidRPr="00D84854" w:rsidR="003E6E7B" w:rsidP="00A9755A" w:rsidRDefault="003E6E7B" w14:paraId="09282EEA" w14:textId="0854EE40">
            <w:pPr>
              <w:pStyle w:val="ListParagraph"/>
              <w:numPr>
                <w:ilvl w:val="0"/>
                <w:numId w:val="18"/>
              </w:numPr>
              <w:spacing w:before="0" w:after="40"/>
              <w:contextualSpacing w:val="0"/>
              <w:rPr>
                <w:rFonts w:ascii="Century Gothic" w:hAnsi="Century Gothic" w:eastAsia="Times New Roman"/>
                <w:b/>
                <w:szCs w:val="20"/>
              </w:rPr>
            </w:pPr>
            <w:r w:rsidRPr="00D84854">
              <w:rPr>
                <w:rFonts w:ascii="Century Gothic" w:hAnsi="Century Gothic" w:eastAsia="Times New Roman"/>
                <w:szCs w:val="20"/>
              </w:rPr>
              <w:t xml:space="preserve">Physical activity that requires lifting of 50 </w:t>
            </w:r>
            <w:r w:rsidRPr="00D84854" w:rsidR="003A7383">
              <w:rPr>
                <w:rFonts w:ascii="Century Gothic" w:hAnsi="Century Gothic" w:eastAsia="Times New Roman"/>
                <w:szCs w:val="20"/>
              </w:rPr>
              <w:t>lbs.</w:t>
            </w:r>
            <w:r w:rsidRPr="00D84854">
              <w:rPr>
                <w:rFonts w:ascii="Century Gothic" w:hAnsi="Century Gothic" w:eastAsia="Times New Roman"/>
                <w:szCs w:val="20"/>
              </w:rPr>
              <w:t xml:space="preserve"> or more.</w:t>
            </w:r>
          </w:p>
          <w:p w:rsidRPr="00D84854" w:rsidR="003E6E7B" w:rsidP="00A9755A" w:rsidRDefault="003E6E7B" w14:paraId="659C7037" w14:textId="77777777">
            <w:pPr>
              <w:pStyle w:val="ListParagraph"/>
              <w:numPr>
                <w:ilvl w:val="0"/>
                <w:numId w:val="18"/>
              </w:numPr>
              <w:spacing w:before="0" w:after="40"/>
              <w:contextualSpacing w:val="0"/>
              <w:rPr>
                <w:rFonts w:ascii="Century Gothic" w:hAnsi="Century Gothic" w:eastAsia="Times New Roman"/>
                <w:b/>
                <w:szCs w:val="20"/>
              </w:rPr>
            </w:pPr>
            <w:r w:rsidRPr="00D84854">
              <w:rPr>
                <w:rFonts w:ascii="Century Gothic" w:hAnsi="Century Gothic" w:eastAsia="Times New Roman"/>
                <w:szCs w:val="20"/>
              </w:rPr>
              <w:t>Physical activity that requires bending, stooping, reaching, climbing, kneeling and/or twisting.</w:t>
            </w:r>
          </w:p>
        </w:tc>
      </w:tr>
      <w:tr w:rsidRPr="003E6E7B" w:rsidR="003E6E7B" w:rsidTr="269B57DA" w14:paraId="3E375316" w14:textId="77777777">
        <w:trPr>
          <w:trHeight w:val="1142"/>
        </w:trPr>
        <w:tc>
          <w:tcPr>
            <w:tcW w:w="9576" w:type="dxa"/>
            <w:gridSpan w:val="2"/>
            <w:tcMar/>
          </w:tcPr>
          <w:p w:rsidRPr="00D84854" w:rsidR="003E6E7B" w:rsidP="00A9755A" w:rsidRDefault="003E6E7B" w14:paraId="6EF39936" w14:textId="77777777">
            <w:pPr>
              <w:spacing w:after="40"/>
              <w:rPr>
                <w:rFonts w:ascii="Century Gothic" w:hAnsi="Century Gothic" w:eastAsia="Times New Roman" w:cs="Arial"/>
                <w:b/>
                <w:szCs w:val="20"/>
              </w:rPr>
            </w:pPr>
            <w:r w:rsidRPr="00D84854">
              <w:rPr>
                <w:rFonts w:ascii="Century Gothic" w:hAnsi="Century Gothic" w:eastAsia="Times New Roman" w:cs="Arial"/>
                <w:b/>
                <w:szCs w:val="20"/>
              </w:rPr>
              <w:t>Minimum Environmental Expectations:</w:t>
            </w:r>
          </w:p>
          <w:p w:rsidRPr="00D84854" w:rsidR="003E6E7B" w:rsidP="00A9755A" w:rsidRDefault="003E6E7B" w14:paraId="1249943F" w14:textId="77777777">
            <w:pPr>
              <w:pStyle w:val="ListParagraph"/>
              <w:numPr>
                <w:ilvl w:val="0"/>
                <w:numId w:val="19"/>
              </w:numPr>
              <w:spacing w:after="40"/>
              <w:contextualSpacing w:val="0"/>
              <w:rPr>
                <w:rFonts w:ascii="Century Gothic" w:hAnsi="Century Gothic" w:eastAsia="Times New Roman" w:cs="Arial"/>
                <w:szCs w:val="20"/>
              </w:rPr>
            </w:pPr>
            <w:r w:rsidRPr="00D84854">
              <w:rPr>
                <w:rFonts w:ascii="Century Gothic" w:hAnsi="Century Gothic" w:eastAsia="Times New Roman" w:cs="Arial"/>
                <w:szCs w:val="20"/>
              </w:rPr>
              <w:t>Possible exposure to blood and bodily fluids or tissues.</w:t>
            </w:r>
          </w:p>
          <w:p w:rsidRPr="00D84854" w:rsidR="003E6E7B" w:rsidP="00A9755A" w:rsidRDefault="003E6E7B" w14:paraId="2BC8F075" w14:textId="77777777">
            <w:pPr>
              <w:pStyle w:val="ListParagraph"/>
              <w:numPr>
                <w:ilvl w:val="0"/>
                <w:numId w:val="19"/>
              </w:numPr>
              <w:spacing w:after="40"/>
              <w:contextualSpacing w:val="0"/>
              <w:rPr>
                <w:rFonts w:ascii="Century Gothic" w:hAnsi="Century Gothic" w:eastAsia="Times New Roman" w:cs="Arial"/>
                <w:szCs w:val="20"/>
              </w:rPr>
            </w:pPr>
            <w:r w:rsidRPr="00D84854">
              <w:rPr>
                <w:rFonts w:ascii="Century Gothic" w:hAnsi="Century Gothic" w:eastAsia="Times New Roman" w:cs="Arial"/>
                <w:szCs w:val="20"/>
              </w:rPr>
              <w:t>Possible exposure to communicable diseases.</w:t>
            </w:r>
          </w:p>
          <w:p w:rsidRPr="00D84854" w:rsidR="003E6E7B" w:rsidP="00A9755A" w:rsidRDefault="003E6E7B" w14:paraId="56BD7B7D" w14:textId="38301FCD">
            <w:pPr>
              <w:pStyle w:val="ListParagraph"/>
              <w:numPr>
                <w:ilvl w:val="0"/>
                <w:numId w:val="19"/>
              </w:numPr>
              <w:spacing w:after="40"/>
              <w:contextualSpacing w:val="0"/>
              <w:rPr>
                <w:rFonts w:ascii="Century Gothic" w:hAnsi="Century Gothic" w:eastAsia="Times New Roman" w:cs="Arial"/>
                <w:szCs w:val="20"/>
              </w:rPr>
            </w:pPr>
            <w:r w:rsidRPr="00D84854">
              <w:rPr>
                <w:rFonts w:ascii="Century Gothic" w:hAnsi="Century Gothic" w:eastAsia="Times New Roman" w:cs="Arial"/>
                <w:szCs w:val="20"/>
              </w:rPr>
              <w:t>A moderate amount of driving is required.</w:t>
            </w:r>
          </w:p>
        </w:tc>
      </w:tr>
    </w:tbl>
    <w:p w:rsidRPr="003E6E7B" w:rsidR="003E6E7B" w:rsidP="003E6E7B" w:rsidRDefault="003E6E7B" w14:paraId="65136018" w14:textId="1957B6DB">
      <w:pPr>
        <w:tabs>
          <w:tab w:val="center" w:pos="4680"/>
          <w:tab w:val="right" w:pos="9360"/>
        </w:tabs>
        <w:rPr>
          <w:rFonts w:ascii="Arial" w:hAnsi="Arial" w:eastAsia="Times New Roman" w:cs="Arial"/>
          <w:sz w:val="16"/>
          <w:szCs w:val="16"/>
        </w:rPr>
      </w:pPr>
      <w:r w:rsidRPr="003E6E7B">
        <w:rPr>
          <w:rFonts w:eastAsia="Times New Roman"/>
        </w:rPr>
        <w:tab/>
      </w:r>
      <w:r w:rsidRPr="003E6E7B">
        <w:rPr>
          <w:rFonts w:eastAsia="Times New Roman"/>
        </w:rPr>
        <w:t xml:space="preserve">               </w:t>
      </w:r>
      <w:r w:rsidR="00640FE3">
        <w:rPr>
          <w:rFonts w:eastAsia="Times New Roman"/>
        </w:rPr>
        <w:t xml:space="preserve">                                                             </w:t>
      </w:r>
      <w:r w:rsidRPr="003E6E7B">
        <w:rPr>
          <w:rFonts w:eastAsia="Times New Roman"/>
        </w:rPr>
        <w:t xml:space="preserve">                     </w:t>
      </w:r>
    </w:p>
    <w:sectPr w:rsidRPr="003E6E7B" w:rsidR="003E6E7B" w:rsidSect="00DB4F41">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BA3" w:rsidP="00037D55" w:rsidRDefault="00D62BA3" w14:paraId="7E504AEC" w14:textId="77777777">
      <w:pPr>
        <w:spacing w:before="0" w:after="0"/>
      </w:pPr>
      <w:r>
        <w:separator/>
      </w:r>
    </w:p>
  </w:endnote>
  <w:endnote w:type="continuationSeparator" w:id="0">
    <w:p w:rsidR="00D62BA3" w:rsidP="00037D55" w:rsidRDefault="00D62BA3" w14:paraId="547E9D73"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8EA" w:rsidRDefault="00A9755A" w14:paraId="6E2A9FDF" w14:textId="469F050B">
    <w:pPr>
      <w:pStyle w:val="Foote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P:\Agency\Human Resources\Job Descriptions\Child Family Development\Assistant Teacher Job Description.docx</w:t>
    </w:r>
    <w:r>
      <w:rPr>
        <w:sz w:val="16"/>
        <w:szCs w:val="16"/>
      </w:rPr>
      <w:fldChar w:fldCharType="end"/>
    </w:r>
    <w:r w:rsidR="00A978EA">
      <w:rPr>
        <w:sz w:val="16"/>
        <w:szCs w:val="16"/>
      </w:rPr>
      <w:t xml:space="preserve">                                                    </w:t>
    </w:r>
    <w:r w:rsidR="00A978EA">
      <w:fldChar w:fldCharType="begin"/>
    </w:r>
    <w:r w:rsidR="00A978EA">
      <w:instrText xml:space="preserve"> PAGE   \* MERGEFORMAT </w:instrText>
    </w:r>
    <w:r w:rsidR="00A978EA">
      <w:fldChar w:fldCharType="separate"/>
    </w:r>
    <w:r w:rsidR="00A978EA">
      <w:rPr>
        <w:noProof/>
      </w:rPr>
      <w:t>4</w:t>
    </w:r>
    <w:r w:rsidR="00A978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BA3" w:rsidP="00037D55" w:rsidRDefault="00D62BA3" w14:paraId="47CE0DB3" w14:textId="77777777">
      <w:pPr>
        <w:spacing w:before="0" w:after="0"/>
      </w:pPr>
      <w:r>
        <w:separator/>
      </w:r>
    </w:p>
  </w:footnote>
  <w:footnote w:type="continuationSeparator" w:id="0">
    <w:p w:rsidR="00D62BA3" w:rsidP="00037D55" w:rsidRDefault="00D62BA3" w14:paraId="0DD75A77"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E6E7B" w:rsidR="00A978EA" w:rsidP="003E6E7B" w:rsidRDefault="00A978EA" w14:paraId="67DC3234" w14:textId="77777777">
    <w:pPr>
      <w:spacing w:before="0" w:after="0"/>
      <w:rPr>
        <w:rFonts w:eastAsia="Times New Roman"/>
        <w:b/>
        <w:sz w:val="28"/>
      </w:rPr>
    </w:pPr>
    <w:r w:rsidRPr="003E6E7B">
      <w:rPr>
        <w:rFonts w:eastAsia="Times New Roman"/>
        <w:b/>
        <w:noProof/>
        <w:sz w:val="28"/>
      </w:rPr>
      <mc:AlternateContent>
        <mc:Choice Requires="wpg">
          <w:drawing>
            <wp:anchor distT="45720" distB="45720" distL="182880" distR="182880" simplePos="0" relativeHeight="251658240" behindDoc="0" locked="0" layoutInCell="1" allowOverlap="1" wp14:anchorId="587A9C05" wp14:editId="56F036BB">
              <wp:simplePos x="0" y="0"/>
              <wp:positionH relativeFrom="margin">
                <wp:posOffset>1546225</wp:posOffset>
              </wp:positionH>
              <wp:positionV relativeFrom="margin">
                <wp:posOffset>-813469</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rsidR="00A978EA" w:rsidP="003E6E7B" w:rsidRDefault="00A978EA" w14:paraId="4369E333" w14:textId="77777777">
                            <w:pPr>
                              <w:rPr>
                                <w:rFonts w:asciiTheme="majorHAnsi" w:hAnsiTheme="majorHAnsi" w:eastAsiaTheme="majorEastAsia"/>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rsidRPr="002405E7" w:rsidR="00A978EA" w:rsidP="003E6E7B" w:rsidRDefault="00A978EA" w14:paraId="73F52913" w14:textId="77777777">
                            <w:pPr>
                              <w:rPr>
                                <w:caps/>
                                <w:color w:val="17365D" w:themeColor="text2" w:themeShade="BF"/>
                                <w:sz w:val="26"/>
                                <w:szCs w:val="26"/>
                              </w:rPr>
                            </w:pPr>
                            <w:r w:rsidRPr="002405E7">
                              <w:rPr>
                                <w:b/>
                                <w:caps/>
                                <w:color w:val="17365D" w:themeColor="text2" w:themeShade="BF"/>
                                <w:sz w:val="26"/>
                                <w:szCs w:val="26"/>
                              </w:rPr>
                              <w:t>NORTHWEST MICHIGAN COMMUNITY ACTION AGENCY, iNC.</w:t>
                            </w:r>
                          </w:p>
                          <w:p w:rsidRPr="002405E7" w:rsidR="00A978EA" w:rsidP="003E6E7B" w:rsidRDefault="00A978EA" w14:paraId="1F35C5E6" w14:textId="7777777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w14:anchorId="5DE5CD33">
            <v:group id="Group 198" style="position:absolute;margin-left:121.75pt;margin-top:-64.05pt;width:345pt;height:51.2pt;z-index:251658240;mso-wrap-distance-left:14.4pt;mso-wrap-distance-top:3.6pt;mso-wrap-distance-right:14.4pt;mso-wrap-distance-bottom:3.6pt;mso-position-horizontal-relative:margin;mso-position-vertical-relative:margin;mso-width-relative:margin;mso-height-relative:margin" coordsize="43830,6512" coordorigin=",1920" o:spid="_x0000_s1026" w14:anchorId="587A9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">
              <v:rect id="Rectangle 199" style="position:absolute;left:95;top:1920;width:42401;height:458;flip:y;visibility:visible;mso-wrap-style:square;v-text-anchor:middle" o:spid="_x0000_s1027" fillcolor="#4f81bd" strokecolor="#1f497d"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v:textbox>
                  <w:txbxContent>
                    <w:p w:rsidR="00A978EA" w:rsidP="003E6E7B" w:rsidRDefault="00A978EA" w14:paraId="672A6659" w14:textId="77777777">
                      <w:pPr>
                        <w:rPr>
                          <w:rFonts w:asciiTheme="majorHAnsi" w:hAnsiTheme="majorHAnsi" w:eastAsiaTheme="majorEastAsia"/>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style="position:absolute;top:2526;width:43830;height:5907;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v:textbox style="mso-fit-shape-to-text:t" inset=",7.2pt,,0">
                  <w:txbxContent>
                    <w:p w:rsidRPr="002405E7" w:rsidR="00A978EA" w:rsidP="003E6E7B" w:rsidRDefault="00A978EA" w14:paraId="6120A1B5" w14:textId="77777777">
                      <w:pPr>
                        <w:rPr>
                          <w:caps/>
                          <w:color w:val="17365D" w:themeColor="text2" w:themeShade="BF"/>
                          <w:sz w:val="26"/>
                          <w:szCs w:val="26"/>
                        </w:rPr>
                      </w:pPr>
                      <w:r w:rsidRPr="002405E7">
                        <w:rPr>
                          <w:b/>
                          <w:caps/>
                          <w:color w:val="17365D" w:themeColor="text2" w:themeShade="BF"/>
                          <w:sz w:val="26"/>
                          <w:szCs w:val="26"/>
                        </w:rPr>
                        <w:t>NORTHWEST MICHIGAN COMMUNITY ACTION AGENCY, iNC.</w:t>
                      </w:r>
                    </w:p>
                    <w:p w:rsidRPr="002405E7" w:rsidR="00A978EA" w:rsidP="003E6E7B" w:rsidRDefault="00A978EA" w14:paraId="2DCE1C46" w14:textId="7777777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6E7B">
      <w:rPr>
        <w:rFonts w:eastAsia="Times New Roman"/>
        <w:b/>
        <w:noProof/>
        <w:sz w:val="28"/>
      </w:rPr>
      <w:drawing>
        <wp:inline distT="0" distB="0" distL="0" distR="0" wp14:anchorId="5417DCE5" wp14:editId="328214EF">
          <wp:extent cx="1028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rsidRPr="003E6E7B" w:rsidR="00A978EA" w:rsidP="003E6E7B" w:rsidRDefault="00A978EA" w14:paraId="057EF3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303C4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5"/>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413926"/>
    <w:multiLevelType w:val="hybridMultilevel"/>
    <w:tmpl w:val="5F76A7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0D5BD0"/>
    <w:multiLevelType w:val="hybridMultilevel"/>
    <w:tmpl w:val="E662CD5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6D407D"/>
    <w:multiLevelType w:val="hybridMultilevel"/>
    <w:tmpl w:val="33A80148"/>
    <w:lvl w:ilvl="0" w:tplc="945030B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896F47"/>
    <w:multiLevelType w:val="hybridMultilevel"/>
    <w:tmpl w:val="B31E091E"/>
    <w:lvl w:ilvl="0" w:tplc="2F646ACA">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1C05FA"/>
    <w:multiLevelType w:val="hybridMultilevel"/>
    <w:tmpl w:val="CA1AEE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0BBD13C4"/>
    <w:multiLevelType w:val="hybridMultilevel"/>
    <w:tmpl w:val="747C583A"/>
    <w:lvl w:ilvl="0" w:tplc="31F83F7A">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BD4BC8"/>
    <w:multiLevelType w:val="hybridMultilevel"/>
    <w:tmpl w:val="DFC29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9C73DE"/>
    <w:multiLevelType w:val="hybridMultilevel"/>
    <w:tmpl w:val="C212C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E15888"/>
    <w:multiLevelType w:val="hybridMultilevel"/>
    <w:tmpl w:val="5980D9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C22DCD"/>
    <w:multiLevelType w:val="hybridMultilevel"/>
    <w:tmpl w:val="966ACDA6"/>
    <w:lvl w:ilvl="0" w:tplc="D3EA6F58">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4B1CA3"/>
    <w:multiLevelType w:val="hybridMultilevel"/>
    <w:tmpl w:val="923ED902"/>
    <w:lvl w:ilvl="0" w:tplc="9E96921C">
      <w:start w:val="1"/>
      <w:numFmt w:val="bullet"/>
      <w:lvlText w:val=""/>
      <w:lvlJc w:val="left"/>
      <w:pPr>
        <w:tabs>
          <w:tab w:val="num" w:pos="990"/>
        </w:tabs>
        <w:ind w:left="990" w:hanging="360"/>
      </w:pPr>
      <w:rPr>
        <w:rFonts w:hint="default" w:ascii="Symbol" w:hAnsi="Symbol"/>
        <w:b w:val="0"/>
        <w:color w:val="808080" w:themeColor="background1" w:themeShade="8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15:restartNumberingAfterBreak="0">
    <w:nsid w:val="32CF7B91"/>
    <w:multiLevelType w:val="hybridMultilevel"/>
    <w:tmpl w:val="EA4E47B4"/>
    <w:lvl w:ilvl="0" w:tplc="10E6BCB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4CB05AE"/>
    <w:multiLevelType w:val="hybridMultilevel"/>
    <w:tmpl w:val="011C054A"/>
    <w:lvl w:ilvl="0" w:tplc="5F966032">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167C77"/>
    <w:multiLevelType w:val="hybridMultilevel"/>
    <w:tmpl w:val="9266C406"/>
    <w:lvl w:ilvl="0" w:tplc="C50C057E">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5A20BD9"/>
    <w:multiLevelType w:val="hybridMultilevel"/>
    <w:tmpl w:val="C5FA9F5E"/>
    <w:lvl w:ilvl="0" w:tplc="52B2DD2C">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436D13"/>
    <w:multiLevelType w:val="hybridMultilevel"/>
    <w:tmpl w:val="62C8E9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AE453E7"/>
    <w:multiLevelType w:val="hybridMultilevel"/>
    <w:tmpl w:val="7728AC54"/>
    <w:lvl w:ilvl="0" w:tplc="C4CEC0B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E45EBD"/>
    <w:multiLevelType w:val="hybridMultilevel"/>
    <w:tmpl w:val="A66878BA"/>
    <w:lvl w:ilvl="0" w:tplc="DB9EE544">
      <w:start w:val="1"/>
      <w:numFmt w:val="bullet"/>
      <w:lvlText w:val=""/>
      <w:lvlJc w:val="left"/>
      <w:pPr>
        <w:tabs>
          <w:tab w:val="num" w:pos="720"/>
        </w:tabs>
        <w:ind w:left="720" w:hanging="360"/>
      </w:pPr>
      <w:rPr>
        <w:rFonts w:hint="default" w:ascii="Symbol" w:hAnsi="Symbol"/>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D741737"/>
    <w:multiLevelType w:val="hybridMultilevel"/>
    <w:tmpl w:val="DE6C5790"/>
    <w:lvl w:ilvl="0" w:tplc="C980A8EA">
      <w:start w:val="1"/>
      <w:numFmt w:val="bullet"/>
      <w:lvlText w:val=""/>
      <w:lvlJc w:val="left"/>
      <w:pPr>
        <w:ind w:left="360" w:hanging="360"/>
      </w:pPr>
      <w:rPr>
        <w:rFonts w:hint="default" w:ascii="Symbol" w:hAnsi="Symbol"/>
        <w:color w:val="808080" w:themeColor="background1" w:themeShade="80"/>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D7D0764"/>
    <w:multiLevelType w:val="hybridMultilevel"/>
    <w:tmpl w:val="81980C60"/>
    <w:lvl w:ilvl="0" w:tplc="067E80B2">
      <w:start w:val="1"/>
      <w:numFmt w:val="decimal"/>
      <w:lvlText w:val="%1."/>
      <w:lvlJc w:val="left"/>
      <w:pPr>
        <w:tabs>
          <w:tab w:val="num" w:pos="1080"/>
        </w:tabs>
        <w:ind w:left="1080" w:hanging="360"/>
      </w:pPr>
      <w:rPr>
        <w:rFonts w:hint="default" w:ascii="Arial" w:hAnsi="Arial" w:eastAsia="Times New Roman" w:cs="Aria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9530CAD"/>
    <w:multiLevelType w:val="hybridMultilevel"/>
    <w:tmpl w:val="AFC22628"/>
    <w:lvl w:ilvl="0" w:tplc="1D7C603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9C81E46"/>
    <w:multiLevelType w:val="hybridMultilevel"/>
    <w:tmpl w:val="4CA2656C"/>
    <w:lvl w:ilvl="0" w:tplc="38684168">
      <w:start w:val="1"/>
      <w:numFmt w:val="bullet"/>
      <w:pStyle w:val="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6861D1"/>
    <w:multiLevelType w:val="hybridMultilevel"/>
    <w:tmpl w:val="E8B88EC6"/>
    <w:lvl w:ilvl="0" w:tplc="B8E47DE0">
      <w:start w:val="1"/>
      <w:numFmt w:val="bullet"/>
      <w:lvlText w:val=""/>
      <w:lvlJc w:val="left"/>
      <w:pPr>
        <w:tabs>
          <w:tab w:val="num" w:pos="1080"/>
        </w:tabs>
        <w:ind w:left="1080" w:hanging="360"/>
      </w:pPr>
      <w:rPr>
        <w:rFonts w:hint="default" w:ascii="Symbol" w:hAnsi="Symbol"/>
        <w:color w:val="808080" w:themeColor="background1" w:themeShade="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6BE4F74"/>
    <w:multiLevelType w:val="hybridMultilevel"/>
    <w:tmpl w:val="FB64DF5C"/>
    <w:lvl w:ilvl="0" w:tplc="70141B70">
      <w:start w:val="1"/>
      <w:numFmt w:val="bullet"/>
      <w:lvlText w:val=""/>
      <w:lvlJc w:val="left"/>
      <w:pPr>
        <w:ind w:left="720" w:hanging="360"/>
      </w:pPr>
      <w:rPr>
        <w:rFonts w:hint="default" w:ascii="Symbol" w:hAnsi="Symbol"/>
        <w:color w:val="000000" w:themeColor="text1"/>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673D5C95"/>
    <w:multiLevelType w:val="hybridMultilevel"/>
    <w:tmpl w:val="93BC0750"/>
    <w:lvl w:ilvl="0" w:tplc="FB2A34E6">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717411"/>
    <w:multiLevelType w:val="hybridMultilevel"/>
    <w:tmpl w:val="32F08B2C"/>
    <w:lvl w:ilvl="0" w:tplc="87E874FA">
      <w:start w:val="1"/>
      <w:numFmt w:val="bullet"/>
      <w:lvlText w:val=""/>
      <w:lvlJc w:val="left"/>
      <w:pPr>
        <w:ind w:left="720" w:hanging="360"/>
      </w:pPr>
      <w:rPr>
        <w:rFonts w:hint="default" w:ascii="Symbol" w:hAnsi="Symbol"/>
        <w:color w:val="auto"/>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618025372">
    <w:abstractNumId w:val="25"/>
  </w:num>
  <w:num w:numId="2" w16cid:durableId="1655912345">
    <w:abstractNumId w:val="4"/>
  </w:num>
  <w:num w:numId="3" w16cid:durableId="590507367">
    <w:abstractNumId w:val="17"/>
  </w:num>
  <w:num w:numId="4" w16cid:durableId="623267493">
    <w:abstractNumId w:val="18"/>
  </w:num>
  <w:num w:numId="5" w16cid:durableId="1657605109">
    <w:abstractNumId w:val="8"/>
  </w:num>
  <w:num w:numId="6" w16cid:durableId="1786265266">
    <w:abstractNumId w:val="12"/>
  </w:num>
  <w:num w:numId="7" w16cid:durableId="329330290">
    <w:abstractNumId w:val="29"/>
  </w:num>
  <w:num w:numId="8" w16cid:durableId="1004474621">
    <w:abstractNumId w:val="16"/>
  </w:num>
  <w:num w:numId="9" w16cid:durableId="390469729">
    <w:abstractNumId w:val="14"/>
  </w:num>
  <w:num w:numId="10" w16cid:durableId="399791034">
    <w:abstractNumId w:val="26"/>
  </w:num>
  <w:num w:numId="11" w16cid:durableId="1451512250">
    <w:abstractNumId w:val="13"/>
  </w:num>
  <w:num w:numId="12" w16cid:durableId="522667848">
    <w:abstractNumId w:val="22"/>
  </w:num>
  <w:num w:numId="13" w16cid:durableId="395518651">
    <w:abstractNumId w:val="7"/>
  </w:num>
  <w:num w:numId="14" w16cid:durableId="384842214">
    <w:abstractNumId w:val="11"/>
  </w:num>
  <w:num w:numId="15" w16cid:durableId="803888617">
    <w:abstractNumId w:val="19"/>
  </w:num>
  <w:num w:numId="16" w16cid:durableId="1961451384">
    <w:abstractNumId w:val="2"/>
  </w:num>
  <w:num w:numId="17" w16cid:durableId="402876001">
    <w:abstractNumId w:val="24"/>
  </w:num>
  <w:num w:numId="18" w16cid:durableId="842163264">
    <w:abstractNumId w:val="5"/>
  </w:num>
  <w:num w:numId="19" w16cid:durableId="1277296935">
    <w:abstractNumId w:val="20"/>
  </w:num>
  <w:num w:numId="20" w16cid:durableId="2060124700">
    <w:abstractNumId w:val="9"/>
  </w:num>
  <w:num w:numId="21" w16cid:durableId="293752225">
    <w:abstractNumId w:val="10"/>
  </w:num>
  <w:num w:numId="22" w16cid:durableId="1632707866">
    <w:abstractNumId w:val="23"/>
  </w:num>
  <w:num w:numId="23" w16cid:durableId="1435394314">
    <w:abstractNumId w:val="27"/>
  </w:num>
  <w:num w:numId="24" w16cid:durableId="684131183">
    <w:abstractNumId w:val="3"/>
  </w:num>
  <w:num w:numId="25" w16cid:durableId="1644505534">
    <w:abstractNumId w:val="21"/>
  </w:num>
  <w:num w:numId="26" w16cid:durableId="395783389">
    <w:abstractNumId w:val="15"/>
  </w:num>
  <w:num w:numId="27" w16cid:durableId="127212953">
    <w:abstractNumId w:val="6"/>
  </w:num>
  <w:num w:numId="28" w16cid:durableId="748236601">
    <w:abstractNumId w:val="2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5714"/>
    <w:rsid w:val="00037D55"/>
    <w:rsid w:val="00050301"/>
    <w:rsid w:val="00055B8C"/>
    <w:rsid w:val="0006280C"/>
    <w:rsid w:val="000653D7"/>
    <w:rsid w:val="00071B05"/>
    <w:rsid w:val="00071BCA"/>
    <w:rsid w:val="0007331F"/>
    <w:rsid w:val="000B4962"/>
    <w:rsid w:val="000B5105"/>
    <w:rsid w:val="000B663F"/>
    <w:rsid w:val="000C5A46"/>
    <w:rsid w:val="000D1AE1"/>
    <w:rsid w:val="000E6682"/>
    <w:rsid w:val="000E7FAE"/>
    <w:rsid w:val="000F0AA1"/>
    <w:rsid w:val="00102922"/>
    <w:rsid w:val="00103BF9"/>
    <w:rsid w:val="001105E1"/>
    <w:rsid w:val="00114FAC"/>
    <w:rsid w:val="0012566B"/>
    <w:rsid w:val="00132B9D"/>
    <w:rsid w:val="0014076C"/>
    <w:rsid w:val="00147A54"/>
    <w:rsid w:val="00167C83"/>
    <w:rsid w:val="0017641E"/>
    <w:rsid w:val="00191683"/>
    <w:rsid w:val="001930DF"/>
    <w:rsid w:val="001A24F2"/>
    <w:rsid w:val="001A2971"/>
    <w:rsid w:val="001B5876"/>
    <w:rsid w:val="001C4201"/>
    <w:rsid w:val="001D5D9C"/>
    <w:rsid w:val="001E299F"/>
    <w:rsid w:val="001E71CA"/>
    <w:rsid w:val="00201648"/>
    <w:rsid w:val="00201D1A"/>
    <w:rsid w:val="00215020"/>
    <w:rsid w:val="002226B5"/>
    <w:rsid w:val="002254D2"/>
    <w:rsid w:val="0023177F"/>
    <w:rsid w:val="00232862"/>
    <w:rsid w:val="0023576C"/>
    <w:rsid w:val="002421DC"/>
    <w:rsid w:val="00247708"/>
    <w:rsid w:val="00276A6F"/>
    <w:rsid w:val="002A383B"/>
    <w:rsid w:val="002B047B"/>
    <w:rsid w:val="002C76CD"/>
    <w:rsid w:val="002E396F"/>
    <w:rsid w:val="002F7357"/>
    <w:rsid w:val="00300E76"/>
    <w:rsid w:val="003200FD"/>
    <w:rsid w:val="00330AD1"/>
    <w:rsid w:val="00363793"/>
    <w:rsid w:val="00365061"/>
    <w:rsid w:val="00374F55"/>
    <w:rsid w:val="003829AA"/>
    <w:rsid w:val="00386B78"/>
    <w:rsid w:val="00396F76"/>
    <w:rsid w:val="003A7383"/>
    <w:rsid w:val="003B4CB9"/>
    <w:rsid w:val="003D3F29"/>
    <w:rsid w:val="003D5173"/>
    <w:rsid w:val="003E08D7"/>
    <w:rsid w:val="003E21D5"/>
    <w:rsid w:val="003E69B5"/>
    <w:rsid w:val="003E6E7B"/>
    <w:rsid w:val="003F05AA"/>
    <w:rsid w:val="003F4DCC"/>
    <w:rsid w:val="00414819"/>
    <w:rsid w:val="00414EFF"/>
    <w:rsid w:val="004209FF"/>
    <w:rsid w:val="00423C7E"/>
    <w:rsid w:val="00431403"/>
    <w:rsid w:val="0043272E"/>
    <w:rsid w:val="00445362"/>
    <w:rsid w:val="00455D2F"/>
    <w:rsid w:val="00455DB7"/>
    <w:rsid w:val="00466D9A"/>
    <w:rsid w:val="00477BC0"/>
    <w:rsid w:val="004806C6"/>
    <w:rsid w:val="00483159"/>
    <w:rsid w:val="004A1B2D"/>
    <w:rsid w:val="004C2484"/>
    <w:rsid w:val="004D5675"/>
    <w:rsid w:val="004E5131"/>
    <w:rsid w:val="00500155"/>
    <w:rsid w:val="00504884"/>
    <w:rsid w:val="00516A0F"/>
    <w:rsid w:val="0052278C"/>
    <w:rsid w:val="00524035"/>
    <w:rsid w:val="0055079D"/>
    <w:rsid w:val="00552B22"/>
    <w:rsid w:val="00562A56"/>
    <w:rsid w:val="00566F1F"/>
    <w:rsid w:val="0057470E"/>
    <w:rsid w:val="00584E86"/>
    <w:rsid w:val="00592652"/>
    <w:rsid w:val="005A3B49"/>
    <w:rsid w:val="005B23FD"/>
    <w:rsid w:val="005C2FAD"/>
    <w:rsid w:val="005E3FE3"/>
    <w:rsid w:val="005F2C38"/>
    <w:rsid w:val="0060216F"/>
    <w:rsid w:val="00614C7D"/>
    <w:rsid w:val="006254F9"/>
    <w:rsid w:val="0062722D"/>
    <w:rsid w:val="00631D01"/>
    <w:rsid w:val="00633C0A"/>
    <w:rsid w:val="00640FE3"/>
    <w:rsid w:val="006477EF"/>
    <w:rsid w:val="00651C1C"/>
    <w:rsid w:val="00654BAE"/>
    <w:rsid w:val="00671FC6"/>
    <w:rsid w:val="00677A37"/>
    <w:rsid w:val="0068576B"/>
    <w:rsid w:val="006860AF"/>
    <w:rsid w:val="006A15EA"/>
    <w:rsid w:val="006A350A"/>
    <w:rsid w:val="006B1DBE"/>
    <w:rsid w:val="006B253D"/>
    <w:rsid w:val="006B53FB"/>
    <w:rsid w:val="006B78E0"/>
    <w:rsid w:val="006C5334"/>
    <w:rsid w:val="006C5CCB"/>
    <w:rsid w:val="0070281C"/>
    <w:rsid w:val="00711A90"/>
    <w:rsid w:val="00711C47"/>
    <w:rsid w:val="007166C3"/>
    <w:rsid w:val="00727340"/>
    <w:rsid w:val="00774232"/>
    <w:rsid w:val="007B1212"/>
    <w:rsid w:val="007B5567"/>
    <w:rsid w:val="007B6A52"/>
    <w:rsid w:val="007D04A2"/>
    <w:rsid w:val="007E3E45"/>
    <w:rsid w:val="007F2C82"/>
    <w:rsid w:val="00800B96"/>
    <w:rsid w:val="008036DF"/>
    <w:rsid w:val="00803CE7"/>
    <w:rsid w:val="0080619B"/>
    <w:rsid w:val="008249D1"/>
    <w:rsid w:val="00831396"/>
    <w:rsid w:val="00841DC8"/>
    <w:rsid w:val="00843A55"/>
    <w:rsid w:val="0085199D"/>
    <w:rsid w:val="00851B0F"/>
    <w:rsid w:val="00851E78"/>
    <w:rsid w:val="0086072B"/>
    <w:rsid w:val="008969C8"/>
    <w:rsid w:val="008C06B2"/>
    <w:rsid w:val="008D03D8"/>
    <w:rsid w:val="008D0916"/>
    <w:rsid w:val="008D1CE8"/>
    <w:rsid w:val="008D2F4B"/>
    <w:rsid w:val="008E1715"/>
    <w:rsid w:val="008E18E9"/>
    <w:rsid w:val="008E2462"/>
    <w:rsid w:val="008F1904"/>
    <w:rsid w:val="008F2537"/>
    <w:rsid w:val="008F6D37"/>
    <w:rsid w:val="00917D1C"/>
    <w:rsid w:val="009300FE"/>
    <w:rsid w:val="009330CA"/>
    <w:rsid w:val="00942365"/>
    <w:rsid w:val="00944A47"/>
    <w:rsid w:val="00971F79"/>
    <w:rsid w:val="00976D84"/>
    <w:rsid w:val="009817C2"/>
    <w:rsid w:val="0099370D"/>
    <w:rsid w:val="00994D56"/>
    <w:rsid w:val="00995EA3"/>
    <w:rsid w:val="009A01BA"/>
    <w:rsid w:val="009A49C6"/>
    <w:rsid w:val="009B4852"/>
    <w:rsid w:val="009C5927"/>
    <w:rsid w:val="009D7BA6"/>
    <w:rsid w:val="009E0D74"/>
    <w:rsid w:val="009E7A60"/>
    <w:rsid w:val="009F566F"/>
    <w:rsid w:val="00A01E8A"/>
    <w:rsid w:val="00A11FF4"/>
    <w:rsid w:val="00A3392A"/>
    <w:rsid w:val="00A359F5"/>
    <w:rsid w:val="00A54D48"/>
    <w:rsid w:val="00A81673"/>
    <w:rsid w:val="00A9755A"/>
    <w:rsid w:val="00A978EA"/>
    <w:rsid w:val="00AB0A4E"/>
    <w:rsid w:val="00AC594C"/>
    <w:rsid w:val="00AD707D"/>
    <w:rsid w:val="00B124E9"/>
    <w:rsid w:val="00B13B7B"/>
    <w:rsid w:val="00B225BD"/>
    <w:rsid w:val="00B453C1"/>
    <w:rsid w:val="00B475DD"/>
    <w:rsid w:val="00B51587"/>
    <w:rsid w:val="00B61BE6"/>
    <w:rsid w:val="00B76C3C"/>
    <w:rsid w:val="00B82638"/>
    <w:rsid w:val="00B8459E"/>
    <w:rsid w:val="00BA31EC"/>
    <w:rsid w:val="00BB0A1D"/>
    <w:rsid w:val="00BB2F85"/>
    <w:rsid w:val="00BD0958"/>
    <w:rsid w:val="00BD5A79"/>
    <w:rsid w:val="00BF04D8"/>
    <w:rsid w:val="00BF55E1"/>
    <w:rsid w:val="00C01A1A"/>
    <w:rsid w:val="00C03325"/>
    <w:rsid w:val="00C15B27"/>
    <w:rsid w:val="00C16E4B"/>
    <w:rsid w:val="00C20D52"/>
    <w:rsid w:val="00C22FD2"/>
    <w:rsid w:val="00C41450"/>
    <w:rsid w:val="00C62179"/>
    <w:rsid w:val="00C65FD4"/>
    <w:rsid w:val="00C76253"/>
    <w:rsid w:val="00C81AC9"/>
    <w:rsid w:val="00C9383D"/>
    <w:rsid w:val="00C94720"/>
    <w:rsid w:val="00CA000D"/>
    <w:rsid w:val="00CB41DD"/>
    <w:rsid w:val="00CB7AD1"/>
    <w:rsid w:val="00CC4A82"/>
    <w:rsid w:val="00CC70B5"/>
    <w:rsid w:val="00CD4C72"/>
    <w:rsid w:val="00CE15C3"/>
    <w:rsid w:val="00CE30EE"/>
    <w:rsid w:val="00CF467A"/>
    <w:rsid w:val="00CF7A67"/>
    <w:rsid w:val="00D00A7D"/>
    <w:rsid w:val="00D01668"/>
    <w:rsid w:val="00D073E9"/>
    <w:rsid w:val="00D17CF6"/>
    <w:rsid w:val="00D22D90"/>
    <w:rsid w:val="00D250CD"/>
    <w:rsid w:val="00D32F04"/>
    <w:rsid w:val="00D372EE"/>
    <w:rsid w:val="00D40D1E"/>
    <w:rsid w:val="00D51840"/>
    <w:rsid w:val="00D57E96"/>
    <w:rsid w:val="00D62BA3"/>
    <w:rsid w:val="00D74263"/>
    <w:rsid w:val="00D74EE8"/>
    <w:rsid w:val="00D84854"/>
    <w:rsid w:val="00D91CE6"/>
    <w:rsid w:val="00D921F1"/>
    <w:rsid w:val="00DA1CE1"/>
    <w:rsid w:val="00DB4F41"/>
    <w:rsid w:val="00DB524F"/>
    <w:rsid w:val="00DB7B5C"/>
    <w:rsid w:val="00DC2EEE"/>
    <w:rsid w:val="00DC79A8"/>
    <w:rsid w:val="00DE106F"/>
    <w:rsid w:val="00DF2F0E"/>
    <w:rsid w:val="00E0032A"/>
    <w:rsid w:val="00E23F93"/>
    <w:rsid w:val="00E25F48"/>
    <w:rsid w:val="00E6761F"/>
    <w:rsid w:val="00E72CE7"/>
    <w:rsid w:val="00E74926"/>
    <w:rsid w:val="00E977FD"/>
    <w:rsid w:val="00EA68A2"/>
    <w:rsid w:val="00EA7678"/>
    <w:rsid w:val="00EB2724"/>
    <w:rsid w:val="00F00B99"/>
    <w:rsid w:val="00F06F66"/>
    <w:rsid w:val="00F10053"/>
    <w:rsid w:val="00F22BBA"/>
    <w:rsid w:val="00F26B67"/>
    <w:rsid w:val="00F3643D"/>
    <w:rsid w:val="00F45147"/>
    <w:rsid w:val="00F504C1"/>
    <w:rsid w:val="00F71BD9"/>
    <w:rsid w:val="00FA683D"/>
    <w:rsid w:val="00FC621B"/>
    <w:rsid w:val="00FD39FD"/>
    <w:rsid w:val="04678304"/>
    <w:rsid w:val="059475B0"/>
    <w:rsid w:val="100E0506"/>
    <w:rsid w:val="2363B718"/>
    <w:rsid w:val="269B57DA"/>
    <w:rsid w:val="2DA16BF5"/>
    <w:rsid w:val="2EA7D574"/>
    <w:rsid w:val="3AC3B6FC"/>
    <w:rsid w:val="4157667E"/>
    <w:rsid w:val="4D5D9C8E"/>
    <w:rsid w:val="5942F358"/>
    <w:rsid w:val="5B9E5D81"/>
    <w:rsid w:val="6F07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AEE0F"/>
  <w15:docId w15:val="{65C73DA2-504B-41CF-9AEA-3F140850B0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hAnsi="Tahoma" w:eastAsia="Times New Roman"/>
      <w:b/>
      <w:cap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DefaultParagraphFont"/>
    <w:uiPriority w:val="99"/>
    <w:rsid w:val="00851E78"/>
    <w:rPr>
      <w:rFonts w:cs="Times New Roman"/>
      <w:color w:val="0000FF"/>
      <w:u w:val="single"/>
    </w:rPr>
  </w:style>
  <w:style w:type="paragraph" w:styleId="Label" w:customStyle="1">
    <w:name w:val="Label"/>
    <w:basedOn w:val="Normal"/>
    <w:uiPriority w:val="99"/>
    <w:rsid w:val="00D32F04"/>
    <w:pPr>
      <w:spacing w:before="40"/>
    </w:pPr>
    <w:rPr>
      <w:b/>
      <w:color w:val="262626"/>
    </w:rPr>
  </w:style>
  <w:style w:type="paragraph" w:styleId="Details" w:customStyle="1">
    <w:name w:val="Details"/>
    <w:basedOn w:val="Normal"/>
    <w:uiPriority w:val="99"/>
    <w:rsid w:val="00E25F48"/>
    <w:rPr>
      <w:color w:val="262626"/>
    </w:rPr>
  </w:style>
  <w:style w:type="paragraph" w:styleId="BulletedList" w:customStyle="1">
    <w:name w:val="Bulleted List"/>
    <w:basedOn w:val="Normal"/>
    <w:uiPriority w:val="99"/>
    <w:rsid w:val="00D57E96"/>
    <w:pPr>
      <w:numPr>
        <w:numId w:val="1"/>
      </w:numPr>
    </w:pPr>
    <w:rPr>
      <w:color w:val="262626"/>
    </w:rPr>
  </w:style>
  <w:style w:type="paragraph" w:styleId="NumberedList" w:customStyle="1">
    <w:name w:val="Numbered List"/>
    <w:basedOn w:val="Details"/>
    <w:uiPriority w:val="99"/>
    <w:rsid w:val="00D57E96"/>
    <w:pPr>
      <w:numPr>
        <w:numId w:val="2"/>
      </w:numPr>
    </w:pPr>
  </w:style>
  <w:style w:type="paragraph" w:styleId="Notes" w:customStyle="1">
    <w:name w:val="Notes"/>
    <w:basedOn w:val="Details"/>
    <w:uiPriority w:val="99"/>
    <w:rsid w:val="00DC2EEE"/>
    <w:rPr>
      <w:i/>
    </w:rPr>
  </w:style>
  <w:style w:type="paragraph" w:styleId="Secondarylabels" w:customStyle="1">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styleId="HeaderChar" w:customStyle="1">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styleId="FooterChar" w:customStyle="1">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037D55"/>
    <w:rPr>
      <w:rFonts w:ascii="Tahoma" w:hAnsi="Tahoma" w:cs="Tahoma"/>
      <w:sz w:val="16"/>
      <w:szCs w:val="16"/>
    </w:rPr>
  </w:style>
  <w:style w:type="paragraph" w:styleId="Companyname" w:customStyle="1">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styleId="Level1" w:customStyle="1">
    <w:name w:val="Level 1"/>
    <w:basedOn w:val="Normal"/>
    <w:uiPriority w:val="99"/>
    <w:rsid w:val="00851B0F"/>
    <w:pPr>
      <w:widowControl w:val="0"/>
      <w:numPr>
        <w:numId w:val="3"/>
      </w:numPr>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400">
      <w:bodyDiv w:val="1"/>
      <w:marLeft w:val="0"/>
      <w:marRight w:val="0"/>
      <w:marTop w:val="0"/>
      <w:marBottom w:val="0"/>
      <w:divBdr>
        <w:top w:val="none" w:sz="0" w:space="0" w:color="auto"/>
        <w:left w:val="none" w:sz="0" w:space="0" w:color="auto"/>
        <w:bottom w:val="none" w:sz="0" w:space="0" w:color="auto"/>
        <w:right w:val="none" w:sz="0" w:space="0" w:color="auto"/>
      </w:divBdr>
    </w:div>
    <w:div w:id="1050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bc xmlns="a68a5e3c-e7c1-48a5-b008-3d86a0bf0e80" xsi:nil="true"/>
    <TaxCatchAll xmlns="7af19414-537b-4394-90ce-cefa78ad9858" xsi:nil="true"/>
    <lcf76f155ced4ddcb4097134ff3c332f xmlns="a68a5e3c-e7c1-48a5-b008-3d86a0bf0e80">
      <Terms xmlns="http://schemas.microsoft.com/office/infopath/2007/PartnerControls"/>
    </lcf76f155ced4ddcb4097134ff3c332f>
    <Comments xmlns="a68a5e3c-e7c1-48a5-b008-3d86a0bf0e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6" ma:contentTypeDescription="Create a new document." ma:contentTypeScope="" ma:versionID="ad6a556cb1413c913200fedc2068a9d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984b91e5a57d76ee1ddd6e62429a7407"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ccbc"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ccbc" ma:index="14" nillable="true" ma:displayName="ccbc" ma:format="Dropdown" ma:internalName="ccbc">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omments" ma:index="23"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86fb3b-86ce-4a79-958e-0ad6a2aa022a}"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BC474-6EA3-411D-97AF-018DA93ED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1FB43-72BD-4E75-A2A8-DF682B9BD840}">
  <ds:schemaRefs>
    <ds:schemaRef ds:uri="http://schemas.microsoft.com/sharepoint/v3/contenttype/forms"/>
  </ds:schemaRefs>
</ds:datastoreItem>
</file>

<file path=customXml/itemProps3.xml><?xml version="1.0" encoding="utf-8"?>
<ds:datastoreItem xmlns:ds="http://schemas.openxmlformats.org/officeDocument/2006/customXml" ds:itemID="{BE22A79B-51CA-44DB-803E-D3A1804395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Abria Morrow</cp:lastModifiedBy>
  <cp:revision>5</cp:revision>
  <cp:lastPrinted>2021-03-15T19:31:00Z</cp:lastPrinted>
  <dcterms:created xsi:type="dcterms:W3CDTF">2021-04-15T13:38:00Z</dcterms:created>
  <dcterms:modified xsi:type="dcterms:W3CDTF">2023-11-17T21:25:29Z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0x0101007D7D76BB303236488DE16B79B25F80AA</vt:lpwstr>
  </property>
  <property fmtid="{D5CDD505-2E9C-101B-9397-08002B2CF9AE}" pid="4" name="Order">
    <vt:r8>1275500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