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2B34B6B2" w14:textId="77777777" w:rsidTr="000653D7">
        <w:tc>
          <w:tcPr>
            <w:tcW w:w="1908" w:type="dxa"/>
            <w:shd w:val="clear" w:color="auto" w:fill="F2F2F2"/>
          </w:tcPr>
          <w:p w14:paraId="112A7D21" w14:textId="77777777" w:rsidR="00D74263" w:rsidRPr="008A5F34" w:rsidRDefault="00D74263" w:rsidP="00CF6278">
            <w:pPr>
              <w:pStyle w:val="Label"/>
              <w:rPr>
                <w:rFonts w:ascii="Century Gothic" w:hAnsi="Century Gothic"/>
                <w:color w:val="auto"/>
              </w:rPr>
            </w:pPr>
            <w:r w:rsidRPr="008A5F34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260F1210" w14:textId="77777777" w:rsidR="00D74263" w:rsidRPr="008A5F34" w:rsidRDefault="00CF5F61" w:rsidP="004806C6">
            <w:pPr>
              <w:rPr>
                <w:rFonts w:ascii="Century Gothic" w:hAnsi="Century Gothic"/>
                <w:b/>
              </w:rPr>
            </w:pPr>
            <w:r w:rsidRPr="008A5F34">
              <w:rPr>
                <w:rStyle w:val="PlaceholderText"/>
                <w:rFonts w:ascii="Century Gothic" w:hAnsi="Century Gothic"/>
                <w:b/>
                <w:color w:val="auto"/>
              </w:rPr>
              <w:t>Salesf</w:t>
            </w:r>
            <w:r w:rsidR="007E2B9E" w:rsidRPr="008A5F34">
              <w:rPr>
                <w:rStyle w:val="PlaceholderText"/>
                <w:rFonts w:ascii="Century Gothic" w:hAnsi="Century Gothic"/>
                <w:b/>
                <w:color w:val="auto"/>
              </w:rPr>
              <w:t>orce Specialist</w:t>
            </w:r>
          </w:p>
        </w:tc>
      </w:tr>
      <w:tr w:rsidR="00D74263" w:rsidRPr="00B475DD" w14:paraId="31F96090" w14:textId="77777777" w:rsidTr="000653D7">
        <w:tc>
          <w:tcPr>
            <w:tcW w:w="1908" w:type="dxa"/>
            <w:shd w:val="clear" w:color="auto" w:fill="F2F2F2"/>
          </w:tcPr>
          <w:p w14:paraId="20519E10" w14:textId="77777777" w:rsidR="00D74263" w:rsidRPr="008A5F34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8A5F34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762985A7" w14:textId="77777777" w:rsidR="00D74263" w:rsidRPr="008A5F34" w:rsidRDefault="00DA3923" w:rsidP="004806C6">
            <w:pPr>
              <w:rPr>
                <w:rFonts w:ascii="Century Gothic" w:hAnsi="Century Gothic"/>
                <w:b/>
              </w:rPr>
            </w:pPr>
            <w:r w:rsidRPr="008A5F34">
              <w:rPr>
                <w:rStyle w:val="PlaceholderText"/>
                <w:rFonts w:ascii="Century Gothic" w:hAnsi="Century Gothic"/>
                <w:b/>
                <w:color w:val="auto"/>
              </w:rPr>
              <w:t>Community Services</w:t>
            </w:r>
          </w:p>
        </w:tc>
      </w:tr>
      <w:tr w:rsidR="00D74263" w:rsidRPr="00B475DD" w14:paraId="6A59EC5D" w14:textId="77777777" w:rsidTr="000653D7">
        <w:tc>
          <w:tcPr>
            <w:tcW w:w="1908" w:type="dxa"/>
            <w:shd w:val="clear" w:color="auto" w:fill="F2F2F2"/>
          </w:tcPr>
          <w:p w14:paraId="46FA48C2" w14:textId="77777777" w:rsidR="00D74263" w:rsidRPr="008A5F34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8A5F34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0AC60928" w14:textId="77777777" w:rsidR="00D74263" w:rsidRPr="008A5F34" w:rsidRDefault="00DA3923" w:rsidP="004806C6">
            <w:pPr>
              <w:rPr>
                <w:rFonts w:ascii="Century Gothic" w:hAnsi="Century Gothic"/>
                <w:b/>
              </w:rPr>
            </w:pPr>
            <w:r w:rsidRPr="008A5F34">
              <w:rPr>
                <w:rStyle w:val="PlaceholderText"/>
                <w:rFonts w:ascii="Century Gothic" w:hAnsi="Century Gothic"/>
                <w:b/>
                <w:color w:val="auto"/>
              </w:rPr>
              <w:t>Financial Management Services Manager</w:t>
            </w:r>
          </w:p>
        </w:tc>
      </w:tr>
      <w:tr w:rsidR="00D74263" w:rsidRPr="00B475DD" w14:paraId="0D3A21DA" w14:textId="77777777" w:rsidTr="000653D7">
        <w:tc>
          <w:tcPr>
            <w:tcW w:w="1908" w:type="dxa"/>
            <w:shd w:val="clear" w:color="auto" w:fill="F2F2F2"/>
          </w:tcPr>
          <w:p w14:paraId="16CDABC4" w14:textId="77777777" w:rsidR="00D74263" w:rsidRPr="008A5F34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8A5F34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6B433AF8" w14:textId="77777777" w:rsidR="00D74263" w:rsidRPr="008A5F34" w:rsidRDefault="00BF0B08" w:rsidP="004806C6">
            <w:pPr>
              <w:rPr>
                <w:rFonts w:ascii="Century Gothic" w:hAnsi="Century Gothic"/>
                <w:b/>
              </w:rPr>
            </w:pPr>
            <w:r w:rsidRPr="008A5F34">
              <w:rPr>
                <w:rFonts w:ascii="Century Gothic" w:hAnsi="Century Gothic"/>
                <w:b/>
              </w:rPr>
              <w:t>DS</w:t>
            </w:r>
          </w:p>
        </w:tc>
      </w:tr>
      <w:tr w:rsidR="00D74263" w:rsidRPr="00B475DD" w14:paraId="2A62054A" w14:textId="77777777" w:rsidTr="000653D7">
        <w:tc>
          <w:tcPr>
            <w:tcW w:w="1908" w:type="dxa"/>
            <w:shd w:val="clear" w:color="auto" w:fill="F2F2F2"/>
          </w:tcPr>
          <w:p w14:paraId="0A314F16" w14:textId="77777777" w:rsidR="00D74263" w:rsidRPr="008A5F34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8A5F34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20B3BCE3" w14:textId="3CE657A6" w:rsidR="00D74263" w:rsidRPr="008A5F34" w:rsidRDefault="00DA3923" w:rsidP="00516A0F">
            <w:pPr>
              <w:rPr>
                <w:rFonts w:ascii="Century Gothic" w:hAnsi="Century Gothic"/>
                <w:b/>
              </w:rPr>
            </w:pPr>
            <w:r w:rsidRPr="008A5F34">
              <w:rPr>
                <w:rStyle w:val="PlaceholderText"/>
                <w:rFonts w:ascii="Century Gothic" w:hAnsi="Century Gothic"/>
                <w:b/>
                <w:color w:val="auto"/>
              </w:rPr>
              <w:t>N</w:t>
            </w:r>
            <w:r w:rsidR="00D772A7">
              <w:rPr>
                <w:rStyle w:val="PlaceholderText"/>
                <w:rFonts w:ascii="Century Gothic" w:hAnsi="Century Gothic"/>
                <w:b/>
                <w:color w:val="auto"/>
              </w:rPr>
              <w:t>/</w:t>
            </w:r>
            <w:r w:rsidRPr="008A5F34">
              <w:rPr>
                <w:rStyle w:val="PlaceholderText"/>
                <w:rFonts w:ascii="Century Gothic" w:hAnsi="Century Gothic"/>
                <w:b/>
                <w:color w:val="auto"/>
              </w:rPr>
              <w:t>A</w:t>
            </w:r>
          </w:p>
        </w:tc>
      </w:tr>
      <w:tr w:rsidR="00D74263" w:rsidRPr="00B475DD" w14:paraId="042C3AF6" w14:textId="77777777" w:rsidTr="000653D7">
        <w:tc>
          <w:tcPr>
            <w:tcW w:w="1908" w:type="dxa"/>
            <w:shd w:val="clear" w:color="auto" w:fill="F2F2F2"/>
          </w:tcPr>
          <w:p w14:paraId="0D71C3E6" w14:textId="77777777" w:rsidR="00D74263" w:rsidRPr="008A5F34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8A5F34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60750420" w14:textId="77777777" w:rsidR="00D74263" w:rsidRPr="008A5F34" w:rsidRDefault="00DA3923" w:rsidP="00516A0F">
            <w:pPr>
              <w:rPr>
                <w:rFonts w:ascii="Century Gothic" w:hAnsi="Century Gothic"/>
                <w:b/>
              </w:rPr>
            </w:pPr>
            <w:r w:rsidRPr="008A5F34">
              <w:rPr>
                <w:rStyle w:val="PlaceholderText"/>
                <w:rFonts w:ascii="Century Gothic" w:hAnsi="Century Gothic"/>
                <w:b/>
                <w:color w:val="auto"/>
              </w:rPr>
              <w:t>Non-exempt</w:t>
            </w:r>
          </w:p>
        </w:tc>
      </w:tr>
      <w:tr w:rsidR="00D74263" w:rsidRPr="00B475DD" w14:paraId="3243BD90" w14:textId="77777777" w:rsidTr="000653D7">
        <w:tc>
          <w:tcPr>
            <w:tcW w:w="1908" w:type="dxa"/>
            <w:shd w:val="clear" w:color="auto" w:fill="F2F2F2"/>
          </w:tcPr>
          <w:p w14:paraId="2FDEA218" w14:textId="77777777" w:rsidR="00D74263" w:rsidRPr="008A5F34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8A5F34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0AFD4B70" w14:textId="77777777" w:rsidR="00D74263" w:rsidRPr="008A5F34" w:rsidRDefault="00DA3923" w:rsidP="00516A0F">
            <w:pPr>
              <w:rPr>
                <w:rFonts w:ascii="Century Gothic" w:hAnsi="Century Gothic"/>
                <w:b/>
              </w:rPr>
            </w:pPr>
            <w:r w:rsidRPr="008A5F34">
              <w:rPr>
                <w:rStyle w:val="PlaceholderText"/>
                <w:rFonts w:ascii="Century Gothic" w:hAnsi="Century Gothic"/>
                <w:b/>
                <w:color w:val="auto"/>
              </w:rPr>
              <w:t>Karen Emerson</w:t>
            </w:r>
          </w:p>
        </w:tc>
      </w:tr>
      <w:tr w:rsidR="00D74263" w:rsidRPr="00B475DD" w14:paraId="60E0B9FB" w14:textId="77777777" w:rsidTr="000653D7">
        <w:tc>
          <w:tcPr>
            <w:tcW w:w="1908" w:type="dxa"/>
            <w:shd w:val="clear" w:color="auto" w:fill="F2F2F2"/>
          </w:tcPr>
          <w:p w14:paraId="6BCC07CA" w14:textId="77777777" w:rsidR="00D74263" w:rsidRPr="008A5F34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8A5F34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0D53BF5B" w14:textId="1FBB7BAF" w:rsidR="00D74263" w:rsidRPr="008A5F34" w:rsidRDefault="008A5F34" w:rsidP="00516A0F">
            <w:pPr>
              <w:rPr>
                <w:rFonts w:ascii="Century Gothic" w:hAnsi="Century Gothic"/>
                <w:b/>
                <w:bCs/>
              </w:rPr>
            </w:pPr>
            <w:r w:rsidRPr="008A5F34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fldChar w:fldCharType="begin"/>
            </w:r>
            <w:r w:rsidRPr="008A5F34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instrText xml:space="preserve"> SAVEDATE  \@ "MMMM d, yyyy"  \* MERGEFORMAT </w:instrText>
            </w:r>
            <w:r w:rsidRPr="008A5F34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fldChar w:fldCharType="separate"/>
            </w:r>
            <w:r w:rsidR="003B4E34">
              <w:rPr>
                <w:rStyle w:val="PlaceholderText"/>
                <w:rFonts w:ascii="Century Gothic" w:hAnsi="Century Gothic"/>
                <w:b/>
                <w:bCs/>
                <w:noProof/>
                <w:color w:val="auto"/>
              </w:rPr>
              <w:t>February 3, 2021</w:t>
            </w:r>
            <w:r w:rsidRPr="008A5F34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fldChar w:fldCharType="end"/>
            </w:r>
          </w:p>
        </w:tc>
      </w:tr>
      <w:tr w:rsidR="00D74263" w:rsidRPr="00B475DD" w14:paraId="7F1DD9C8" w14:textId="77777777" w:rsidTr="000653D7">
        <w:tc>
          <w:tcPr>
            <w:tcW w:w="9576" w:type="dxa"/>
            <w:gridSpan w:val="2"/>
            <w:shd w:val="clear" w:color="auto" w:fill="EEECE1"/>
          </w:tcPr>
          <w:p w14:paraId="284BCDAB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2C31A605" w14:textId="77777777" w:rsidTr="006477EF">
        <w:tc>
          <w:tcPr>
            <w:tcW w:w="9576" w:type="dxa"/>
            <w:gridSpan w:val="2"/>
          </w:tcPr>
          <w:p w14:paraId="3738C47E" w14:textId="77777777" w:rsidR="00D74263" w:rsidRPr="008A5F34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8A5F34">
              <w:rPr>
                <w:rFonts w:ascii="Century Gothic" w:hAnsi="Century Gothic"/>
              </w:rPr>
              <w:t>Purpose:</w:t>
            </w:r>
          </w:p>
          <w:p w14:paraId="17D6F2E9" w14:textId="6B270B4A" w:rsidR="00D74263" w:rsidRPr="008A5F34" w:rsidRDefault="00CF5F61" w:rsidP="007E3095">
            <w:pPr>
              <w:pStyle w:val="Label"/>
              <w:rPr>
                <w:rFonts w:ascii="Century Gothic" w:hAnsi="Century Gothic"/>
              </w:rPr>
            </w:pPr>
            <w:r w:rsidRPr="008A5F34">
              <w:rPr>
                <w:rFonts w:ascii="Century Gothic" w:hAnsi="Century Gothic"/>
                <w:b w:val="0"/>
              </w:rPr>
              <w:t>The Salesf</w:t>
            </w:r>
            <w:r w:rsidR="00384E0E" w:rsidRPr="008A5F34">
              <w:rPr>
                <w:rFonts w:ascii="Century Gothic" w:hAnsi="Century Gothic"/>
                <w:b w:val="0"/>
              </w:rPr>
              <w:t xml:space="preserve">orce </w:t>
            </w:r>
            <w:r w:rsidR="00FF53C7" w:rsidRPr="008A5F34">
              <w:rPr>
                <w:rFonts w:ascii="Century Gothic" w:hAnsi="Century Gothic"/>
                <w:b w:val="0"/>
              </w:rPr>
              <w:t>Specialist</w:t>
            </w:r>
            <w:r w:rsidR="00384E0E" w:rsidRPr="008A5F34">
              <w:rPr>
                <w:rFonts w:ascii="Century Gothic" w:hAnsi="Century Gothic"/>
                <w:b w:val="0"/>
              </w:rPr>
              <w:t xml:space="preserve"> serves as a member of the Financial Management Services </w:t>
            </w:r>
            <w:r w:rsidR="008A5F34">
              <w:rPr>
                <w:rFonts w:ascii="Century Gothic" w:hAnsi="Century Gothic"/>
                <w:b w:val="0"/>
              </w:rPr>
              <w:t>t</w:t>
            </w:r>
            <w:r w:rsidR="00384E0E" w:rsidRPr="008A5F34">
              <w:rPr>
                <w:rFonts w:ascii="Century Gothic" w:hAnsi="Century Gothic"/>
                <w:b w:val="0"/>
              </w:rPr>
              <w:t>eam, taking re</w:t>
            </w:r>
            <w:r w:rsidR="007E3095" w:rsidRPr="008A5F34">
              <w:rPr>
                <w:rFonts w:ascii="Century Gothic" w:hAnsi="Century Gothic"/>
                <w:b w:val="0"/>
              </w:rPr>
              <w:t>sponsibility for development of the Homeownership Center’s</w:t>
            </w:r>
            <w:r w:rsidR="00384E0E" w:rsidRPr="008A5F34">
              <w:rPr>
                <w:rFonts w:ascii="Century Gothic" w:hAnsi="Century Gothic"/>
                <w:b w:val="0"/>
              </w:rPr>
              <w:t xml:space="preserve"> customer service culture</w:t>
            </w:r>
            <w:r w:rsidR="00FF53C7" w:rsidRPr="008A5F34">
              <w:rPr>
                <w:rFonts w:ascii="Century Gothic" w:hAnsi="Century Gothic"/>
                <w:b w:val="0"/>
              </w:rPr>
              <w:t xml:space="preserve"> and</w:t>
            </w:r>
            <w:r w:rsidR="007E3095" w:rsidRPr="008A5F34">
              <w:rPr>
                <w:rFonts w:ascii="Century Gothic" w:hAnsi="Century Gothic"/>
              </w:rPr>
              <w:t xml:space="preserve"> </w:t>
            </w:r>
            <w:r w:rsidR="007E3095" w:rsidRPr="008A5F34">
              <w:rPr>
                <w:rFonts w:ascii="Century Gothic" w:hAnsi="Century Gothic"/>
                <w:b w:val="0"/>
                <w:bCs/>
              </w:rPr>
              <w:t>demonstrating t</w:t>
            </w:r>
            <w:r w:rsidR="00FF53C7" w:rsidRPr="008A5F34">
              <w:rPr>
                <w:rFonts w:ascii="Century Gothic" w:hAnsi="Century Gothic"/>
                <w:b w:val="0"/>
                <w:bCs/>
              </w:rPr>
              <w:t>he va</w:t>
            </w:r>
            <w:r w:rsidR="007E3095" w:rsidRPr="008A5F34">
              <w:rPr>
                <w:rFonts w:ascii="Century Gothic" w:hAnsi="Century Gothic"/>
                <w:b w:val="0"/>
                <w:bCs/>
              </w:rPr>
              <w:t>lue of Salesforce in driving the program’s</w:t>
            </w:r>
            <w:r w:rsidR="00FF53C7" w:rsidRPr="008A5F34">
              <w:rPr>
                <w:rFonts w:ascii="Century Gothic" w:hAnsi="Century Gothic"/>
                <w:b w:val="0"/>
                <w:bCs/>
              </w:rPr>
              <w:t xml:space="preserve"> goals and objectives</w:t>
            </w:r>
            <w:r w:rsidR="007D73C6" w:rsidRPr="008A5F34">
              <w:rPr>
                <w:rFonts w:ascii="Century Gothic" w:hAnsi="Century Gothic"/>
                <w:b w:val="0"/>
                <w:bCs/>
              </w:rPr>
              <w:t xml:space="preserve"> using data</w:t>
            </w:r>
            <w:r w:rsidR="00055F74" w:rsidRPr="008A5F34">
              <w:rPr>
                <w:rFonts w:ascii="Century Gothic" w:hAnsi="Century Gothic"/>
                <w:b w:val="0"/>
                <w:bCs/>
              </w:rPr>
              <w:t xml:space="preserve"> managed</w:t>
            </w:r>
            <w:r w:rsidR="00FF53C7" w:rsidRPr="008A5F34">
              <w:rPr>
                <w:rFonts w:ascii="Century Gothic" w:hAnsi="Century Gothic"/>
                <w:b w:val="0"/>
                <w:bCs/>
              </w:rPr>
              <w:t>.</w:t>
            </w:r>
          </w:p>
        </w:tc>
      </w:tr>
      <w:tr w:rsidR="00D74263" w:rsidRPr="00B475DD" w14:paraId="09AD84F4" w14:textId="77777777" w:rsidTr="006B53FB">
        <w:trPr>
          <w:trHeight w:val="773"/>
        </w:trPr>
        <w:tc>
          <w:tcPr>
            <w:tcW w:w="9576" w:type="dxa"/>
            <w:gridSpan w:val="2"/>
          </w:tcPr>
          <w:p w14:paraId="07BACB56" w14:textId="77777777" w:rsidR="00D74263" w:rsidRPr="008A5F34" w:rsidRDefault="00D74263" w:rsidP="00B475DD">
            <w:pPr>
              <w:pStyle w:val="Label"/>
              <w:rPr>
                <w:rFonts w:ascii="Century Gothic" w:hAnsi="Century Gothic"/>
                <w:sz w:val="22"/>
              </w:rPr>
            </w:pPr>
            <w:r w:rsidRPr="008A5F34">
              <w:rPr>
                <w:rFonts w:ascii="Century Gothic" w:hAnsi="Century Gothic"/>
                <w:sz w:val="22"/>
              </w:rPr>
              <w:t>Essential functions:</w:t>
            </w:r>
          </w:p>
          <w:p w14:paraId="24175A97" w14:textId="77777777" w:rsidR="00CF5F61" w:rsidRPr="008A5F34" w:rsidRDefault="00B77C90" w:rsidP="0094084A">
            <w:pPr>
              <w:pStyle w:val="Label"/>
              <w:numPr>
                <w:ilvl w:val="0"/>
                <w:numId w:val="13"/>
              </w:numPr>
              <w:rPr>
                <w:rFonts w:ascii="Century Gothic" w:hAnsi="Century Gothic"/>
                <w:b w:val="0"/>
                <w:szCs w:val="20"/>
              </w:rPr>
            </w:pPr>
            <w:r w:rsidRPr="008A5F34">
              <w:rPr>
                <w:rFonts w:ascii="Century Gothic" w:hAnsi="Century Gothic"/>
                <w:b w:val="0"/>
                <w:szCs w:val="20"/>
              </w:rPr>
              <w:t>Serves as the Northwest Michigan Community Action Agency’s primary liaison between the agency and the NeighborWorks Am</w:t>
            </w:r>
            <w:r w:rsidR="000426A2" w:rsidRPr="008A5F34">
              <w:rPr>
                <w:rFonts w:ascii="Century Gothic" w:hAnsi="Century Gothic"/>
                <w:b w:val="0"/>
                <w:szCs w:val="20"/>
              </w:rPr>
              <w:t xml:space="preserve">erica Sustainable Business Initiative </w:t>
            </w:r>
            <w:r w:rsidRPr="008A5F34">
              <w:rPr>
                <w:rFonts w:ascii="Century Gothic" w:hAnsi="Century Gothic"/>
                <w:b w:val="0"/>
                <w:szCs w:val="20"/>
              </w:rPr>
              <w:t>P</w:t>
            </w:r>
            <w:r w:rsidR="000426A2" w:rsidRPr="008A5F34">
              <w:rPr>
                <w:rFonts w:ascii="Century Gothic" w:hAnsi="Century Gothic"/>
                <w:b w:val="0"/>
                <w:szCs w:val="20"/>
              </w:rPr>
              <w:t>rogram (SBI</w:t>
            </w:r>
            <w:r w:rsidR="00CF5F61" w:rsidRPr="008A5F34">
              <w:rPr>
                <w:rFonts w:ascii="Century Gothic" w:hAnsi="Century Gothic"/>
                <w:b w:val="0"/>
                <w:szCs w:val="20"/>
              </w:rPr>
              <w:t>)</w:t>
            </w:r>
            <w:r w:rsidRPr="008A5F34">
              <w:rPr>
                <w:rFonts w:ascii="Century Gothic" w:hAnsi="Century Gothic"/>
                <w:b w:val="0"/>
                <w:szCs w:val="20"/>
              </w:rPr>
              <w:t xml:space="preserve"> team</w:t>
            </w:r>
            <w:r w:rsidR="000426A2" w:rsidRPr="008A5F34">
              <w:rPr>
                <w:rFonts w:ascii="Century Gothic" w:hAnsi="Century Gothic"/>
                <w:b w:val="0"/>
                <w:szCs w:val="20"/>
              </w:rPr>
              <w:t>.</w:t>
            </w:r>
            <w:r w:rsidR="00D46744" w:rsidRPr="008A5F34">
              <w:rPr>
                <w:rFonts w:ascii="Century Gothic" w:hAnsi="Century Gothic"/>
                <w:b w:val="0"/>
                <w:szCs w:val="20"/>
              </w:rPr>
              <w:t xml:space="preserve">  </w:t>
            </w:r>
            <w:r w:rsidR="00CF5F61" w:rsidRPr="008A5F34">
              <w:rPr>
                <w:rFonts w:ascii="Century Gothic" w:hAnsi="Century Gothic"/>
                <w:b w:val="0"/>
                <w:szCs w:val="20"/>
              </w:rPr>
              <w:t xml:space="preserve">Attends weekly and monthly telephonic meetings and webinars, as well as scheduled in person </w:t>
            </w:r>
            <w:r w:rsidR="0094084A" w:rsidRPr="008A5F34">
              <w:rPr>
                <w:rFonts w:ascii="Century Gothic" w:hAnsi="Century Gothic"/>
                <w:b w:val="0"/>
                <w:szCs w:val="20"/>
              </w:rPr>
              <w:t>convenings</w:t>
            </w:r>
            <w:r w:rsidR="00D46744" w:rsidRPr="008A5F34">
              <w:rPr>
                <w:rFonts w:ascii="Century Gothic" w:hAnsi="Century Gothic"/>
                <w:b w:val="0"/>
                <w:szCs w:val="20"/>
              </w:rPr>
              <w:t xml:space="preserve"> in various national locations</w:t>
            </w:r>
            <w:r w:rsidR="00CF5F61" w:rsidRPr="008A5F34">
              <w:rPr>
                <w:rFonts w:ascii="Century Gothic" w:hAnsi="Century Gothic"/>
                <w:b w:val="0"/>
                <w:szCs w:val="20"/>
              </w:rPr>
              <w:t>.</w:t>
            </w:r>
          </w:p>
          <w:p w14:paraId="2EFB1D1C" w14:textId="77777777" w:rsidR="0094084A" w:rsidRPr="008A5F34" w:rsidRDefault="0094084A" w:rsidP="0094084A">
            <w:pPr>
              <w:pStyle w:val="Label"/>
              <w:numPr>
                <w:ilvl w:val="0"/>
                <w:numId w:val="13"/>
              </w:numPr>
              <w:rPr>
                <w:rFonts w:ascii="Century Gothic" w:hAnsi="Century Gothic"/>
                <w:b w:val="0"/>
                <w:szCs w:val="20"/>
              </w:rPr>
            </w:pPr>
            <w:r w:rsidRPr="008A5F34">
              <w:rPr>
                <w:rFonts w:ascii="Century Gothic" w:hAnsi="Century Gothic"/>
                <w:b w:val="0"/>
                <w:szCs w:val="20"/>
              </w:rPr>
              <w:t xml:space="preserve">Works closely with </w:t>
            </w:r>
            <w:r w:rsidR="00D46744" w:rsidRPr="008A5F34">
              <w:rPr>
                <w:rFonts w:ascii="Century Gothic" w:hAnsi="Century Gothic"/>
                <w:b w:val="0"/>
                <w:szCs w:val="20"/>
              </w:rPr>
              <w:t xml:space="preserve">NMCAA </w:t>
            </w:r>
            <w:r w:rsidRPr="008A5F34">
              <w:rPr>
                <w:rFonts w:ascii="Century Gothic" w:hAnsi="Century Gothic"/>
                <w:b w:val="0"/>
                <w:szCs w:val="20"/>
              </w:rPr>
              <w:t>management team in set up and transition</w:t>
            </w:r>
            <w:r w:rsidR="003F5F6A" w:rsidRPr="008A5F34">
              <w:rPr>
                <w:rFonts w:ascii="Century Gothic" w:hAnsi="Century Gothic"/>
                <w:b w:val="0"/>
                <w:szCs w:val="20"/>
              </w:rPr>
              <w:t xml:space="preserve"> of </w:t>
            </w:r>
            <w:proofErr w:type="spellStart"/>
            <w:r w:rsidR="003F5F6A" w:rsidRPr="008A5F34">
              <w:rPr>
                <w:rFonts w:ascii="Century Gothic" w:hAnsi="Century Gothic"/>
                <w:b w:val="0"/>
                <w:szCs w:val="20"/>
              </w:rPr>
              <w:t>SalesForce</w:t>
            </w:r>
            <w:proofErr w:type="spellEnd"/>
            <w:r w:rsidRPr="008A5F34">
              <w:rPr>
                <w:rFonts w:ascii="Century Gothic" w:hAnsi="Century Gothic"/>
                <w:b w:val="0"/>
                <w:szCs w:val="20"/>
              </w:rPr>
              <w:t xml:space="preserve"> by supplying reports and daily</w:t>
            </w:r>
            <w:r w:rsidR="003F5F6A" w:rsidRPr="008A5F34">
              <w:rPr>
                <w:rFonts w:ascii="Century Gothic" w:hAnsi="Century Gothic"/>
                <w:b w:val="0"/>
                <w:szCs w:val="20"/>
              </w:rPr>
              <w:t xml:space="preserve"> progress</w:t>
            </w:r>
            <w:r w:rsidRPr="008A5F34">
              <w:rPr>
                <w:rFonts w:ascii="Century Gothic" w:hAnsi="Century Gothic"/>
                <w:b w:val="0"/>
                <w:szCs w:val="20"/>
              </w:rPr>
              <w:t xml:space="preserve"> up</w:t>
            </w:r>
            <w:r w:rsidR="000426A2" w:rsidRPr="008A5F34">
              <w:rPr>
                <w:rFonts w:ascii="Century Gothic" w:hAnsi="Century Gothic"/>
                <w:b w:val="0"/>
                <w:szCs w:val="20"/>
              </w:rPr>
              <w:t>dates in organized agency SBI</w:t>
            </w:r>
            <w:r w:rsidRPr="008A5F34">
              <w:rPr>
                <w:rFonts w:ascii="Century Gothic" w:hAnsi="Century Gothic"/>
                <w:b w:val="0"/>
                <w:szCs w:val="20"/>
              </w:rPr>
              <w:t xml:space="preserve"> meetings.</w:t>
            </w:r>
          </w:p>
          <w:p w14:paraId="7298953C" w14:textId="77777777" w:rsidR="002E3EE8" w:rsidRPr="008A5F34" w:rsidRDefault="002E3EE8" w:rsidP="0094084A">
            <w:pPr>
              <w:pStyle w:val="Label"/>
              <w:numPr>
                <w:ilvl w:val="0"/>
                <w:numId w:val="13"/>
              </w:numPr>
              <w:rPr>
                <w:rFonts w:ascii="Century Gothic" w:hAnsi="Century Gothic"/>
                <w:b w:val="0"/>
                <w:szCs w:val="20"/>
              </w:rPr>
            </w:pPr>
            <w:r w:rsidRPr="008A5F34">
              <w:rPr>
                <w:rFonts w:ascii="Century Gothic" w:hAnsi="Century Gothic"/>
                <w:b w:val="0"/>
                <w:szCs w:val="20"/>
              </w:rPr>
              <w:t>Has administrative rights within Salesforce and is responsible for setting up new users</w:t>
            </w:r>
            <w:r w:rsidR="0094084A" w:rsidRPr="008A5F34">
              <w:rPr>
                <w:rFonts w:ascii="Century Gothic" w:hAnsi="Century Gothic"/>
                <w:b w:val="0"/>
                <w:szCs w:val="20"/>
              </w:rPr>
              <w:t xml:space="preserve"> and grants</w:t>
            </w:r>
            <w:r w:rsidRPr="008A5F34">
              <w:rPr>
                <w:rFonts w:ascii="Century Gothic" w:hAnsi="Century Gothic"/>
                <w:b w:val="0"/>
                <w:szCs w:val="20"/>
              </w:rPr>
              <w:t xml:space="preserve"> appropriate access to </w:t>
            </w:r>
            <w:r w:rsidR="0094084A" w:rsidRPr="008A5F34">
              <w:rPr>
                <w:rFonts w:ascii="Century Gothic" w:hAnsi="Century Gothic"/>
                <w:b w:val="0"/>
                <w:szCs w:val="20"/>
              </w:rPr>
              <w:t>team.</w:t>
            </w:r>
          </w:p>
          <w:p w14:paraId="62A2055F" w14:textId="77777777" w:rsidR="00B77C90" w:rsidRPr="008A5F34" w:rsidRDefault="00384E0E" w:rsidP="0094084A">
            <w:pPr>
              <w:pStyle w:val="Label"/>
              <w:numPr>
                <w:ilvl w:val="0"/>
                <w:numId w:val="13"/>
              </w:numPr>
              <w:rPr>
                <w:rFonts w:ascii="Century Gothic" w:hAnsi="Century Gothic"/>
                <w:b w:val="0"/>
                <w:szCs w:val="20"/>
              </w:rPr>
            </w:pPr>
            <w:r w:rsidRPr="008A5F34">
              <w:rPr>
                <w:rFonts w:ascii="Century Gothic" w:hAnsi="Century Gothic"/>
                <w:b w:val="0"/>
                <w:szCs w:val="20"/>
              </w:rPr>
              <w:t>T</w:t>
            </w:r>
            <w:r w:rsidR="00CF5F61" w:rsidRPr="008A5F34">
              <w:rPr>
                <w:rFonts w:ascii="Century Gothic" w:hAnsi="Century Gothic"/>
                <w:b w:val="0"/>
                <w:szCs w:val="20"/>
              </w:rPr>
              <w:t>he Salesf</w:t>
            </w:r>
            <w:r w:rsidRPr="008A5F34">
              <w:rPr>
                <w:rFonts w:ascii="Century Gothic" w:hAnsi="Century Gothic"/>
                <w:b w:val="0"/>
                <w:szCs w:val="20"/>
              </w:rPr>
              <w:t>orce Champion manages development of the</w:t>
            </w:r>
            <w:r w:rsidR="003F5F6A" w:rsidRPr="008A5F34">
              <w:rPr>
                <w:rFonts w:ascii="Century Gothic" w:hAnsi="Century Gothic"/>
                <w:b w:val="0"/>
                <w:szCs w:val="20"/>
              </w:rPr>
              <w:t xml:space="preserve"> SHP Tech Suite (Customer Facing Technology tool {Compass}, Stripe, </w:t>
            </w:r>
            <w:proofErr w:type="spellStart"/>
            <w:r w:rsidR="003F5F6A" w:rsidRPr="008A5F34">
              <w:rPr>
                <w:rFonts w:ascii="Century Gothic" w:hAnsi="Century Gothic"/>
                <w:b w:val="0"/>
                <w:szCs w:val="20"/>
              </w:rPr>
              <w:t>Setster</w:t>
            </w:r>
            <w:proofErr w:type="spellEnd"/>
            <w:r w:rsidR="003F5F6A" w:rsidRPr="008A5F34">
              <w:rPr>
                <w:rFonts w:ascii="Century Gothic" w:hAnsi="Century Gothic"/>
                <w:b w:val="0"/>
                <w:szCs w:val="20"/>
              </w:rPr>
              <w:t>)</w:t>
            </w:r>
            <w:r w:rsidRPr="008A5F34">
              <w:rPr>
                <w:rFonts w:ascii="Century Gothic" w:hAnsi="Century Gothic"/>
                <w:b w:val="0"/>
                <w:szCs w:val="20"/>
              </w:rPr>
              <w:t xml:space="preserve"> </w:t>
            </w:r>
            <w:r w:rsidR="003F5F6A" w:rsidRPr="008A5F34">
              <w:rPr>
                <w:rFonts w:ascii="Century Gothic" w:hAnsi="Century Gothic"/>
                <w:b w:val="0"/>
                <w:szCs w:val="20"/>
              </w:rPr>
              <w:t>adding custom fields, adjusting page layouts, etc.,</w:t>
            </w:r>
            <w:r w:rsidR="0094084A" w:rsidRPr="008A5F34">
              <w:rPr>
                <w:rFonts w:ascii="Century Gothic" w:hAnsi="Century Gothic"/>
                <w:b w:val="0"/>
                <w:szCs w:val="20"/>
              </w:rPr>
              <w:t xml:space="preserve"> and c</w:t>
            </w:r>
            <w:r w:rsidRPr="008A5F34">
              <w:rPr>
                <w:rFonts w:ascii="Century Gothic" w:hAnsi="Century Gothic"/>
                <w:b w:val="0"/>
                <w:szCs w:val="20"/>
              </w:rPr>
              <w:t>oordinates transaction activity</w:t>
            </w:r>
            <w:r w:rsidR="0094084A" w:rsidRPr="008A5F34">
              <w:rPr>
                <w:rFonts w:ascii="Century Gothic" w:hAnsi="Century Gothic"/>
                <w:b w:val="0"/>
                <w:szCs w:val="20"/>
              </w:rPr>
              <w:t>.</w:t>
            </w:r>
            <w:r w:rsidR="000426A2" w:rsidRPr="008A5F34">
              <w:rPr>
                <w:rFonts w:ascii="Century Gothic" w:hAnsi="Century Gothic"/>
                <w:b w:val="0"/>
                <w:szCs w:val="20"/>
              </w:rPr>
              <w:t xml:space="preserve"> </w:t>
            </w:r>
          </w:p>
          <w:p w14:paraId="7CB500F9" w14:textId="77777777" w:rsidR="000426A2" w:rsidRPr="008A5F34" w:rsidRDefault="000426A2" w:rsidP="0094084A">
            <w:pPr>
              <w:pStyle w:val="Label"/>
              <w:numPr>
                <w:ilvl w:val="0"/>
                <w:numId w:val="13"/>
              </w:numPr>
              <w:rPr>
                <w:rFonts w:ascii="Century Gothic" w:hAnsi="Century Gothic"/>
                <w:b w:val="0"/>
                <w:szCs w:val="20"/>
              </w:rPr>
            </w:pPr>
            <w:r w:rsidRPr="008A5F34">
              <w:rPr>
                <w:rFonts w:ascii="Century Gothic" w:hAnsi="Century Gothic"/>
                <w:b w:val="0"/>
                <w:szCs w:val="20"/>
              </w:rPr>
              <w:t>Represent NMCAA as the Tableau Fellow.  Working on various projects assigned to further the agency transition to being a data driven organization.</w:t>
            </w:r>
          </w:p>
          <w:p w14:paraId="46F34D23" w14:textId="77777777" w:rsidR="0094084A" w:rsidRPr="008A5F34" w:rsidRDefault="000426A2" w:rsidP="0094084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Gill Sans MT"/>
                <w:color w:val="000000"/>
                <w:szCs w:val="20"/>
              </w:rPr>
            </w:pPr>
            <w:r w:rsidRPr="008A5F34">
              <w:rPr>
                <w:rFonts w:ascii="Century Gothic" w:hAnsi="Century Gothic" w:cs="Gill Sans MT"/>
                <w:color w:val="000000"/>
                <w:szCs w:val="20"/>
              </w:rPr>
              <w:t>Together with other SBI</w:t>
            </w:r>
            <w:r w:rsidR="00BF2241" w:rsidRPr="008A5F34">
              <w:rPr>
                <w:rFonts w:ascii="Century Gothic" w:hAnsi="Century Gothic" w:cs="Gill Sans MT"/>
                <w:color w:val="000000"/>
                <w:szCs w:val="20"/>
              </w:rPr>
              <w:t xml:space="preserve"> t</w:t>
            </w:r>
            <w:r w:rsidR="0094084A" w:rsidRPr="008A5F34">
              <w:rPr>
                <w:rFonts w:ascii="Century Gothic" w:hAnsi="Century Gothic" w:cs="Gill Sans MT"/>
                <w:color w:val="000000"/>
                <w:szCs w:val="20"/>
              </w:rPr>
              <w:t>eam members, lead the dev</w:t>
            </w:r>
            <w:r w:rsidRPr="008A5F34">
              <w:rPr>
                <w:rFonts w:ascii="Century Gothic" w:hAnsi="Century Gothic" w:cs="Gill Sans MT"/>
                <w:color w:val="000000"/>
                <w:szCs w:val="20"/>
              </w:rPr>
              <w:t>elopment of a culture for customer</w:t>
            </w:r>
            <w:r w:rsidR="0094084A" w:rsidRPr="008A5F34">
              <w:rPr>
                <w:rFonts w:ascii="Century Gothic" w:hAnsi="Century Gothic" w:cs="Gill Sans MT"/>
                <w:color w:val="000000"/>
                <w:szCs w:val="20"/>
              </w:rPr>
              <w:t xml:space="preserve"> service excellence</w:t>
            </w:r>
            <w:r w:rsidR="00BF2241" w:rsidRPr="008A5F34">
              <w:rPr>
                <w:rFonts w:ascii="Century Gothic" w:hAnsi="Century Gothic" w:cs="Gill Sans MT"/>
                <w:color w:val="000000"/>
                <w:szCs w:val="20"/>
              </w:rPr>
              <w:t>.</w:t>
            </w:r>
          </w:p>
          <w:p w14:paraId="7EE31B24" w14:textId="2950C89B" w:rsidR="0094084A" w:rsidRPr="008A5F34" w:rsidRDefault="0094084A" w:rsidP="0094084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Gill Sans MT"/>
                <w:color w:val="000000"/>
                <w:szCs w:val="20"/>
              </w:rPr>
            </w:pPr>
            <w:r w:rsidRPr="008A5F34">
              <w:rPr>
                <w:rFonts w:ascii="Century Gothic" w:hAnsi="Century Gothic" w:cs="Gill Sans MT"/>
                <w:color w:val="000000"/>
                <w:szCs w:val="20"/>
              </w:rPr>
              <w:t>E</w:t>
            </w:r>
            <w:r w:rsidR="00BF2241" w:rsidRPr="008A5F34">
              <w:rPr>
                <w:rFonts w:ascii="Century Gothic" w:hAnsi="Century Gothic" w:cs="Gill Sans MT"/>
                <w:color w:val="000000"/>
                <w:szCs w:val="20"/>
              </w:rPr>
              <w:t xml:space="preserve">valuate, </w:t>
            </w:r>
            <w:r w:rsidR="008A5F34" w:rsidRPr="008A5F34">
              <w:rPr>
                <w:rFonts w:ascii="Century Gothic" w:hAnsi="Century Gothic" w:cs="Gill Sans MT"/>
                <w:color w:val="000000"/>
                <w:szCs w:val="20"/>
              </w:rPr>
              <w:t>maintain,</w:t>
            </w:r>
            <w:r w:rsidR="00BF2241" w:rsidRPr="008A5F34">
              <w:rPr>
                <w:rFonts w:ascii="Century Gothic" w:hAnsi="Century Gothic" w:cs="Gill Sans MT"/>
                <w:color w:val="000000"/>
                <w:szCs w:val="20"/>
              </w:rPr>
              <w:t xml:space="preserve"> and update Customer Facing Technology (CFT)</w:t>
            </w:r>
            <w:r w:rsidRPr="008A5F34">
              <w:rPr>
                <w:rFonts w:ascii="Century Gothic" w:hAnsi="Century Gothic" w:cs="Gill Sans MT"/>
                <w:color w:val="000000"/>
                <w:szCs w:val="20"/>
              </w:rPr>
              <w:t xml:space="preserve"> as required to support Homeownership service line</w:t>
            </w:r>
            <w:r w:rsidR="000426A2" w:rsidRPr="008A5F34">
              <w:rPr>
                <w:rFonts w:ascii="Century Gothic" w:hAnsi="Century Gothic" w:cs="Gill Sans MT"/>
                <w:color w:val="000000"/>
                <w:szCs w:val="20"/>
              </w:rPr>
              <w:t xml:space="preserve"> and additional lines of business</w:t>
            </w:r>
            <w:r w:rsidR="00BF2241" w:rsidRPr="008A5F34">
              <w:rPr>
                <w:rFonts w:ascii="Century Gothic" w:hAnsi="Century Gothic" w:cs="Gill Sans MT"/>
                <w:color w:val="000000"/>
                <w:szCs w:val="20"/>
              </w:rPr>
              <w:t>.</w:t>
            </w:r>
          </w:p>
          <w:p w14:paraId="699535B4" w14:textId="77777777" w:rsidR="00AE7AF6" w:rsidRPr="008A5F34" w:rsidRDefault="00AE7AF6" w:rsidP="0094084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Gill Sans MT"/>
                <w:color w:val="000000"/>
                <w:szCs w:val="20"/>
              </w:rPr>
            </w:pPr>
            <w:r w:rsidRPr="008A5F34">
              <w:rPr>
                <w:rFonts w:ascii="Century Gothic" w:hAnsi="Century Gothic" w:cs="Gill Sans MT"/>
                <w:color w:val="000000"/>
                <w:szCs w:val="20"/>
              </w:rPr>
              <w:t>Work closely with Intake-Leads Specialist</w:t>
            </w:r>
            <w:r w:rsidR="00C40F0F" w:rsidRPr="008A5F34">
              <w:rPr>
                <w:rFonts w:ascii="Century Gothic" w:hAnsi="Century Gothic" w:cs="Gill Sans MT"/>
                <w:color w:val="000000"/>
                <w:szCs w:val="20"/>
              </w:rPr>
              <w:t>, Marketing Specialist</w:t>
            </w:r>
            <w:r w:rsidRPr="008A5F34">
              <w:rPr>
                <w:rFonts w:ascii="Century Gothic" w:hAnsi="Century Gothic" w:cs="Gill Sans MT"/>
                <w:color w:val="000000"/>
                <w:szCs w:val="20"/>
              </w:rPr>
              <w:t xml:space="preserve"> and Management to monitor marketing and conversion rates of new customers.</w:t>
            </w:r>
          </w:p>
          <w:p w14:paraId="1C3A1D86" w14:textId="77777777" w:rsidR="0094084A" w:rsidRPr="008A5F34" w:rsidRDefault="0094084A" w:rsidP="0094084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Gill Sans MT"/>
                <w:color w:val="000000"/>
                <w:szCs w:val="20"/>
              </w:rPr>
            </w:pPr>
            <w:r w:rsidRPr="008A5F34">
              <w:rPr>
                <w:rFonts w:ascii="Century Gothic" w:hAnsi="Century Gothic" w:cs="Gill Sans MT"/>
                <w:color w:val="000000"/>
                <w:szCs w:val="20"/>
              </w:rPr>
              <w:t>Train</w:t>
            </w:r>
            <w:r w:rsidR="000426A2" w:rsidRPr="008A5F34">
              <w:rPr>
                <w:rFonts w:ascii="Century Gothic" w:hAnsi="Century Gothic" w:cs="Gill Sans MT"/>
                <w:color w:val="000000"/>
                <w:szCs w:val="20"/>
              </w:rPr>
              <w:t xml:space="preserve"> and maintain training for</w:t>
            </w:r>
            <w:r w:rsidRPr="008A5F34">
              <w:rPr>
                <w:rFonts w:ascii="Century Gothic" w:hAnsi="Century Gothic" w:cs="Gill Sans MT"/>
                <w:color w:val="000000"/>
                <w:szCs w:val="20"/>
              </w:rPr>
              <w:t xml:space="preserve"> all Homeownership team members on the a</w:t>
            </w:r>
            <w:r w:rsidR="003F5F6A" w:rsidRPr="008A5F34">
              <w:rPr>
                <w:rFonts w:ascii="Century Gothic" w:hAnsi="Century Gothic" w:cs="Gill Sans MT"/>
                <w:color w:val="000000"/>
                <w:szCs w:val="20"/>
              </w:rPr>
              <w:t xml:space="preserve">ppropriate and required use, </w:t>
            </w:r>
            <w:r w:rsidRPr="008A5F34">
              <w:rPr>
                <w:rFonts w:ascii="Century Gothic" w:hAnsi="Century Gothic" w:cs="Gill Sans MT"/>
                <w:color w:val="000000"/>
                <w:szCs w:val="20"/>
              </w:rPr>
              <w:t>data input</w:t>
            </w:r>
            <w:r w:rsidR="003F5F6A" w:rsidRPr="008A5F34">
              <w:rPr>
                <w:rFonts w:ascii="Century Gothic" w:hAnsi="Century Gothic" w:cs="Gill Sans MT"/>
                <w:color w:val="000000"/>
                <w:szCs w:val="20"/>
              </w:rPr>
              <w:t xml:space="preserve"> and updates and changes to </w:t>
            </w:r>
            <w:proofErr w:type="spellStart"/>
            <w:r w:rsidR="003F5F6A" w:rsidRPr="008A5F34">
              <w:rPr>
                <w:rFonts w:ascii="Century Gothic" w:hAnsi="Century Gothic" w:cs="Gill Sans MT"/>
                <w:color w:val="000000"/>
                <w:szCs w:val="20"/>
              </w:rPr>
              <w:t>SalesForce</w:t>
            </w:r>
            <w:proofErr w:type="spellEnd"/>
            <w:r w:rsidR="003F5F6A" w:rsidRPr="008A5F34">
              <w:rPr>
                <w:rFonts w:ascii="Century Gothic" w:hAnsi="Century Gothic" w:cs="Gill Sans MT"/>
                <w:color w:val="000000"/>
                <w:szCs w:val="20"/>
              </w:rPr>
              <w:t>.</w:t>
            </w:r>
          </w:p>
          <w:p w14:paraId="7C8B5D11" w14:textId="77777777" w:rsidR="0094084A" w:rsidRPr="008A5F34" w:rsidRDefault="0094084A" w:rsidP="0094084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Gill Sans MT"/>
                <w:color w:val="000000"/>
                <w:szCs w:val="20"/>
              </w:rPr>
            </w:pPr>
            <w:r w:rsidRPr="008A5F34">
              <w:rPr>
                <w:rFonts w:ascii="Century Gothic" w:hAnsi="Century Gothic" w:cs="Gill Sans MT"/>
                <w:color w:val="000000"/>
                <w:szCs w:val="20"/>
              </w:rPr>
              <w:t>Functionally man</w:t>
            </w:r>
            <w:r w:rsidR="00BF2241" w:rsidRPr="008A5F34">
              <w:rPr>
                <w:rFonts w:ascii="Century Gothic" w:hAnsi="Century Gothic" w:cs="Gill Sans MT"/>
                <w:color w:val="000000"/>
                <w:szCs w:val="20"/>
              </w:rPr>
              <w:t xml:space="preserve">age the responsibilities of CFT </w:t>
            </w:r>
            <w:r w:rsidRPr="008A5F34">
              <w:rPr>
                <w:rFonts w:ascii="Century Gothic" w:hAnsi="Century Gothic" w:cs="Gill Sans MT"/>
                <w:color w:val="000000"/>
                <w:szCs w:val="20"/>
              </w:rPr>
              <w:t>Leads Managers</w:t>
            </w:r>
            <w:r w:rsidR="003F5F6A" w:rsidRPr="008A5F34">
              <w:rPr>
                <w:rFonts w:ascii="Century Gothic" w:hAnsi="Century Gothic" w:cs="Gill Sans MT"/>
                <w:color w:val="000000"/>
                <w:szCs w:val="20"/>
              </w:rPr>
              <w:t>.</w:t>
            </w:r>
          </w:p>
          <w:p w14:paraId="097E48A5" w14:textId="56F1BFBD" w:rsidR="003F5F6A" w:rsidRPr="008A5F34" w:rsidRDefault="003F5F6A" w:rsidP="0094084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Gill Sans MT"/>
                <w:color w:val="000000"/>
                <w:szCs w:val="20"/>
              </w:rPr>
            </w:pPr>
            <w:r w:rsidRPr="008A5F34">
              <w:rPr>
                <w:rFonts w:ascii="Century Gothic" w:hAnsi="Century Gothic" w:cs="Gill Sans MT"/>
                <w:color w:val="000000"/>
                <w:szCs w:val="20"/>
              </w:rPr>
              <w:t xml:space="preserve">Serve as a trouble shooter for line staff using </w:t>
            </w:r>
            <w:proofErr w:type="spellStart"/>
            <w:r w:rsidRPr="008A5F34">
              <w:rPr>
                <w:rFonts w:ascii="Century Gothic" w:hAnsi="Century Gothic" w:cs="Gill Sans MT"/>
                <w:color w:val="000000"/>
                <w:szCs w:val="20"/>
              </w:rPr>
              <w:t>SalesForce</w:t>
            </w:r>
            <w:proofErr w:type="spellEnd"/>
            <w:r w:rsidRPr="008A5F34">
              <w:rPr>
                <w:rFonts w:ascii="Century Gothic" w:hAnsi="Century Gothic" w:cs="Gill Sans MT"/>
                <w:color w:val="000000"/>
                <w:szCs w:val="20"/>
              </w:rPr>
              <w:t xml:space="preserve"> and constantly striv</w:t>
            </w:r>
            <w:r w:rsidR="008A5F34">
              <w:rPr>
                <w:rFonts w:ascii="Century Gothic" w:hAnsi="Century Gothic" w:cs="Gill Sans MT"/>
                <w:color w:val="000000"/>
                <w:szCs w:val="20"/>
              </w:rPr>
              <w:t>ing</w:t>
            </w:r>
            <w:r w:rsidRPr="008A5F34">
              <w:rPr>
                <w:rFonts w:ascii="Century Gothic" w:hAnsi="Century Gothic" w:cs="Gill Sans MT"/>
                <w:color w:val="000000"/>
                <w:szCs w:val="20"/>
              </w:rPr>
              <w:t xml:space="preserve"> to utilize </w:t>
            </w:r>
            <w:proofErr w:type="spellStart"/>
            <w:r w:rsidRPr="008A5F34">
              <w:rPr>
                <w:rFonts w:ascii="Century Gothic" w:hAnsi="Century Gothic" w:cs="Gill Sans MT"/>
                <w:color w:val="000000"/>
                <w:szCs w:val="20"/>
              </w:rPr>
              <w:t>SalesForce</w:t>
            </w:r>
            <w:proofErr w:type="spellEnd"/>
            <w:r w:rsidRPr="008A5F34">
              <w:rPr>
                <w:rFonts w:ascii="Century Gothic" w:hAnsi="Century Gothic" w:cs="Gill Sans MT"/>
                <w:color w:val="000000"/>
                <w:szCs w:val="20"/>
              </w:rPr>
              <w:t xml:space="preserve"> in new/different ways to increase efficiency and/or production.</w:t>
            </w:r>
          </w:p>
          <w:p w14:paraId="4CB591F8" w14:textId="77777777" w:rsidR="0094084A" w:rsidRPr="008A5F34" w:rsidRDefault="0094084A" w:rsidP="0094084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Gill Sans MT"/>
                <w:color w:val="000000"/>
                <w:szCs w:val="20"/>
              </w:rPr>
            </w:pPr>
            <w:r w:rsidRPr="008A5F34">
              <w:rPr>
                <w:rFonts w:ascii="Century Gothic" w:hAnsi="Century Gothic" w:cs="Gill Sans MT"/>
                <w:color w:val="000000"/>
                <w:szCs w:val="20"/>
              </w:rPr>
              <w:t>Design and d</w:t>
            </w:r>
            <w:r w:rsidR="00BF2241" w:rsidRPr="008A5F34">
              <w:rPr>
                <w:rFonts w:ascii="Century Gothic" w:hAnsi="Century Gothic" w:cs="Gill Sans MT"/>
                <w:color w:val="000000"/>
                <w:szCs w:val="20"/>
              </w:rPr>
              <w:t>evelop appropriate reports for management t</w:t>
            </w:r>
            <w:r w:rsidRPr="008A5F34">
              <w:rPr>
                <w:rFonts w:ascii="Century Gothic" w:hAnsi="Century Gothic" w:cs="Gill Sans MT"/>
                <w:color w:val="000000"/>
                <w:szCs w:val="20"/>
              </w:rPr>
              <w:t>eam use.</w:t>
            </w:r>
          </w:p>
          <w:p w14:paraId="6CADC17D" w14:textId="32632508" w:rsidR="00384E0E" w:rsidRPr="008A5F34" w:rsidRDefault="00B77C90" w:rsidP="0094084A">
            <w:pPr>
              <w:pStyle w:val="Label"/>
              <w:numPr>
                <w:ilvl w:val="0"/>
                <w:numId w:val="13"/>
              </w:numPr>
              <w:rPr>
                <w:rFonts w:ascii="Century Gothic" w:hAnsi="Century Gothic"/>
                <w:b w:val="0"/>
                <w:szCs w:val="20"/>
              </w:rPr>
            </w:pPr>
            <w:r w:rsidRPr="008A5F34">
              <w:rPr>
                <w:rFonts w:ascii="Century Gothic" w:hAnsi="Century Gothic"/>
                <w:b w:val="0"/>
                <w:szCs w:val="20"/>
              </w:rPr>
              <w:t>C</w:t>
            </w:r>
            <w:r w:rsidR="00384E0E" w:rsidRPr="008A5F34">
              <w:rPr>
                <w:rFonts w:ascii="Century Gothic" w:hAnsi="Century Gothic"/>
                <w:b w:val="0"/>
                <w:szCs w:val="20"/>
              </w:rPr>
              <w:t>ompletes reporting for</w:t>
            </w:r>
            <w:r w:rsidR="0094084A" w:rsidRPr="008A5F34">
              <w:rPr>
                <w:rFonts w:ascii="Century Gothic" w:hAnsi="Century Gothic"/>
                <w:b w:val="0"/>
                <w:szCs w:val="20"/>
              </w:rPr>
              <w:t xml:space="preserve"> the Homeownership service line</w:t>
            </w:r>
            <w:r w:rsidR="000426A2" w:rsidRPr="008A5F34">
              <w:rPr>
                <w:rFonts w:ascii="Century Gothic" w:hAnsi="Century Gothic"/>
                <w:b w:val="0"/>
                <w:szCs w:val="20"/>
              </w:rPr>
              <w:t xml:space="preserve"> and other lines of business as they are developed</w:t>
            </w:r>
            <w:r w:rsidR="0094084A" w:rsidRPr="008A5F34">
              <w:rPr>
                <w:rFonts w:ascii="Century Gothic" w:hAnsi="Century Gothic"/>
                <w:b w:val="0"/>
                <w:szCs w:val="20"/>
              </w:rPr>
              <w:t xml:space="preserve"> while working in cooperation with </w:t>
            </w:r>
            <w:r w:rsidR="008A5F34">
              <w:rPr>
                <w:rFonts w:ascii="Century Gothic" w:hAnsi="Century Gothic"/>
                <w:b w:val="0"/>
                <w:szCs w:val="20"/>
              </w:rPr>
              <w:t xml:space="preserve">the </w:t>
            </w:r>
            <w:r w:rsidR="0094084A" w:rsidRPr="008A5F34">
              <w:rPr>
                <w:rFonts w:ascii="Century Gothic" w:hAnsi="Century Gothic"/>
                <w:b w:val="0"/>
                <w:szCs w:val="20"/>
              </w:rPr>
              <w:t>FMS Program Specialist and Manager.</w:t>
            </w:r>
          </w:p>
          <w:p w14:paraId="60E4D5EA" w14:textId="2BCF4C56" w:rsidR="00E17D31" w:rsidRPr="008A5F34" w:rsidRDefault="003F5F6A" w:rsidP="00AE7AF6">
            <w:pPr>
              <w:pStyle w:val="Label"/>
              <w:numPr>
                <w:ilvl w:val="0"/>
                <w:numId w:val="13"/>
              </w:numPr>
              <w:rPr>
                <w:rFonts w:ascii="Century Gothic" w:hAnsi="Century Gothic"/>
                <w:szCs w:val="20"/>
              </w:rPr>
            </w:pPr>
            <w:r w:rsidRPr="008A5F34">
              <w:rPr>
                <w:rFonts w:ascii="Century Gothic" w:hAnsi="Century Gothic"/>
                <w:b w:val="0"/>
                <w:szCs w:val="20"/>
              </w:rPr>
              <w:t xml:space="preserve">Serve as liaison between </w:t>
            </w:r>
            <w:proofErr w:type="spellStart"/>
            <w:r w:rsidRPr="008A5F34">
              <w:rPr>
                <w:rFonts w:ascii="Century Gothic" w:hAnsi="Century Gothic"/>
                <w:b w:val="0"/>
                <w:szCs w:val="20"/>
              </w:rPr>
              <w:t>SalesForce</w:t>
            </w:r>
            <w:proofErr w:type="spellEnd"/>
            <w:r w:rsidRPr="008A5F34">
              <w:rPr>
                <w:rFonts w:ascii="Century Gothic" w:hAnsi="Century Gothic"/>
                <w:b w:val="0"/>
                <w:szCs w:val="20"/>
              </w:rPr>
              <w:t xml:space="preserve"> </w:t>
            </w:r>
            <w:r w:rsidR="008A5F34">
              <w:rPr>
                <w:rFonts w:ascii="Century Gothic" w:hAnsi="Century Gothic"/>
                <w:b w:val="0"/>
                <w:szCs w:val="20"/>
              </w:rPr>
              <w:t>p</w:t>
            </w:r>
            <w:r w:rsidRPr="008A5F34">
              <w:rPr>
                <w:rFonts w:ascii="Century Gothic" w:hAnsi="Century Gothic"/>
                <w:b w:val="0"/>
                <w:szCs w:val="20"/>
              </w:rPr>
              <w:t>rogrammatic functions/staff and NMCAA</w:t>
            </w:r>
            <w:r w:rsidR="008A5F34">
              <w:rPr>
                <w:rFonts w:ascii="Century Gothic" w:hAnsi="Century Gothic"/>
                <w:b w:val="0"/>
                <w:szCs w:val="20"/>
              </w:rPr>
              <w:t>’s</w:t>
            </w:r>
            <w:r w:rsidRPr="008A5F34">
              <w:rPr>
                <w:rFonts w:ascii="Century Gothic" w:hAnsi="Century Gothic"/>
                <w:b w:val="0"/>
                <w:szCs w:val="20"/>
              </w:rPr>
              <w:t xml:space="preserve"> business office functions/staff.</w:t>
            </w:r>
          </w:p>
          <w:p w14:paraId="45EF5570" w14:textId="77777777" w:rsidR="00C40F0F" w:rsidRPr="008A5F34" w:rsidRDefault="00C40F0F" w:rsidP="00AE7AF6">
            <w:pPr>
              <w:pStyle w:val="Label"/>
              <w:numPr>
                <w:ilvl w:val="0"/>
                <w:numId w:val="13"/>
              </w:numPr>
              <w:rPr>
                <w:rFonts w:ascii="Century Gothic" w:hAnsi="Century Gothic"/>
                <w:sz w:val="22"/>
              </w:rPr>
            </w:pPr>
            <w:r w:rsidRPr="008A5F34">
              <w:rPr>
                <w:rFonts w:ascii="Century Gothic" w:hAnsi="Century Gothic"/>
                <w:b w:val="0"/>
                <w:szCs w:val="20"/>
              </w:rPr>
              <w:t>Other duties as assigned.</w:t>
            </w:r>
            <w:r w:rsidRPr="008A5F34">
              <w:rPr>
                <w:rFonts w:ascii="Century Gothic" w:hAnsi="Century Gothic"/>
                <w:b w:val="0"/>
                <w:sz w:val="22"/>
              </w:rPr>
              <w:t xml:space="preserve">  </w:t>
            </w:r>
          </w:p>
        </w:tc>
      </w:tr>
      <w:tr w:rsidR="00D74263" w:rsidRPr="00B475DD" w14:paraId="3137FD00" w14:textId="77777777" w:rsidTr="00B453C1">
        <w:trPr>
          <w:trHeight w:val="962"/>
        </w:trPr>
        <w:tc>
          <w:tcPr>
            <w:tcW w:w="9576" w:type="dxa"/>
            <w:gridSpan w:val="2"/>
          </w:tcPr>
          <w:p w14:paraId="60D24142" w14:textId="77777777" w:rsidR="00D74263" w:rsidRPr="008A5F34" w:rsidRDefault="00D74263" w:rsidP="00B475DD">
            <w:pPr>
              <w:pStyle w:val="Label"/>
              <w:rPr>
                <w:rFonts w:ascii="Century Gothic" w:hAnsi="Century Gothic"/>
                <w:sz w:val="22"/>
              </w:rPr>
            </w:pPr>
            <w:r w:rsidRPr="008A5F34">
              <w:rPr>
                <w:rFonts w:ascii="Century Gothic" w:hAnsi="Century Gothic"/>
                <w:sz w:val="22"/>
              </w:rPr>
              <w:lastRenderedPageBreak/>
              <w:t>Position Objectives:</w:t>
            </w:r>
          </w:p>
          <w:p w14:paraId="10413918" w14:textId="579CE471" w:rsidR="00D74263" w:rsidRPr="001C5E68" w:rsidRDefault="00384E0E" w:rsidP="008A5F34">
            <w:pPr>
              <w:pStyle w:val="Label"/>
              <w:numPr>
                <w:ilvl w:val="0"/>
                <w:numId w:val="16"/>
              </w:numPr>
              <w:rPr>
                <w:rFonts w:ascii="Century Gothic" w:hAnsi="Century Gothic"/>
                <w:b w:val="0"/>
                <w:color w:val="auto"/>
                <w:szCs w:val="20"/>
              </w:rPr>
            </w:pPr>
            <w:r w:rsidRPr="001C5E68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>To lead the design and develop NMCAA’s Customer Relationship Management tool (Salesforce-Shop Tech suite) coordinating with internal management to assist agency in social enterprise development.</w:t>
            </w:r>
          </w:p>
        </w:tc>
      </w:tr>
      <w:tr w:rsidR="00D74263" w:rsidRPr="00B475DD" w14:paraId="539949DA" w14:textId="77777777" w:rsidTr="008A5F34">
        <w:trPr>
          <w:trHeight w:val="737"/>
        </w:trPr>
        <w:tc>
          <w:tcPr>
            <w:tcW w:w="9576" w:type="dxa"/>
            <w:gridSpan w:val="2"/>
          </w:tcPr>
          <w:p w14:paraId="4BF1B414" w14:textId="77777777" w:rsidR="00D74263" w:rsidRPr="008A5F34" w:rsidRDefault="00D74263" w:rsidP="006477EF">
            <w:pPr>
              <w:rPr>
                <w:rFonts w:ascii="Century Gothic" w:hAnsi="Century Gothic"/>
                <w:b/>
                <w:sz w:val="22"/>
              </w:rPr>
            </w:pPr>
            <w:r w:rsidRPr="008A5F34">
              <w:rPr>
                <w:rFonts w:ascii="Century Gothic" w:hAnsi="Century Gothic"/>
                <w:b/>
                <w:sz w:val="22"/>
              </w:rPr>
              <w:t>Measured by:</w:t>
            </w:r>
          </w:p>
          <w:p w14:paraId="28B8C639" w14:textId="45EF59F4" w:rsidR="00D74263" w:rsidRPr="001C5E68" w:rsidRDefault="00AE7AF6" w:rsidP="006477EF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Cs w:val="20"/>
              </w:rPr>
            </w:pPr>
            <w:r w:rsidRPr="001C5E68">
              <w:rPr>
                <w:rFonts w:ascii="Century Gothic" w:hAnsi="Century Gothic"/>
                <w:szCs w:val="20"/>
              </w:rPr>
              <w:t>Evaluation</w:t>
            </w:r>
          </w:p>
        </w:tc>
      </w:tr>
      <w:tr w:rsidR="00D74263" w:rsidRPr="00B475DD" w14:paraId="33BDDF78" w14:textId="77777777" w:rsidTr="00B453C1">
        <w:trPr>
          <w:trHeight w:val="890"/>
        </w:trPr>
        <w:tc>
          <w:tcPr>
            <w:tcW w:w="9576" w:type="dxa"/>
            <w:gridSpan w:val="2"/>
          </w:tcPr>
          <w:p w14:paraId="3AB32589" w14:textId="77777777" w:rsidR="00D74263" w:rsidRPr="008A5F34" w:rsidRDefault="00D74263" w:rsidP="006477EF">
            <w:pPr>
              <w:rPr>
                <w:rFonts w:ascii="Century Gothic" w:hAnsi="Century Gothic"/>
                <w:b/>
                <w:sz w:val="22"/>
              </w:rPr>
            </w:pPr>
            <w:r w:rsidRPr="008A5F34">
              <w:rPr>
                <w:rFonts w:ascii="Century Gothic" w:hAnsi="Century Gothic"/>
                <w:b/>
                <w:sz w:val="22"/>
              </w:rPr>
              <w:t>Minimum Education:</w:t>
            </w:r>
          </w:p>
          <w:p w14:paraId="05B3BD7C" w14:textId="7AC6C1F4" w:rsidR="00D74263" w:rsidRPr="001C5E68" w:rsidRDefault="00F926A3" w:rsidP="008A5F34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/>
                <w:szCs w:val="20"/>
              </w:rPr>
            </w:pPr>
            <w:r w:rsidRPr="001C5E68">
              <w:rPr>
                <w:rStyle w:val="PlaceholderText"/>
                <w:rFonts w:ascii="Century Gothic" w:hAnsi="Century Gothic"/>
                <w:color w:val="auto"/>
                <w:szCs w:val="20"/>
              </w:rPr>
              <w:t>Bachelor</w:t>
            </w:r>
            <w:r w:rsidR="008A5F34" w:rsidRPr="001C5E68">
              <w:rPr>
                <w:rStyle w:val="PlaceholderText"/>
                <w:rFonts w:ascii="Century Gothic" w:hAnsi="Century Gothic"/>
                <w:color w:val="auto"/>
                <w:szCs w:val="20"/>
              </w:rPr>
              <w:t>’</w:t>
            </w:r>
            <w:r w:rsidRPr="001C5E68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s </w:t>
            </w:r>
            <w:r w:rsidR="008A5F34" w:rsidRPr="001C5E68">
              <w:rPr>
                <w:rStyle w:val="PlaceholderText"/>
                <w:rFonts w:ascii="Century Gothic" w:hAnsi="Century Gothic"/>
                <w:color w:val="auto"/>
                <w:szCs w:val="20"/>
              </w:rPr>
              <w:t>d</w:t>
            </w:r>
            <w:r w:rsidRPr="001C5E68">
              <w:rPr>
                <w:rStyle w:val="PlaceholderText"/>
                <w:rFonts w:ascii="Century Gothic" w:hAnsi="Century Gothic"/>
                <w:color w:val="auto"/>
                <w:szCs w:val="20"/>
              </w:rPr>
              <w:t>egree</w:t>
            </w:r>
          </w:p>
          <w:p w14:paraId="47557031" w14:textId="1A5216AC" w:rsidR="00D74263" w:rsidRPr="008A5F34" w:rsidRDefault="00D46744" w:rsidP="008A5F34">
            <w:pPr>
              <w:pStyle w:val="Label"/>
              <w:numPr>
                <w:ilvl w:val="0"/>
                <w:numId w:val="16"/>
              </w:numPr>
              <w:spacing w:after="120"/>
              <w:rPr>
                <w:rFonts w:ascii="Century Gothic" w:hAnsi="Century Gothic"/>
                <w:b w:val="0"/>
                <w:sz w:val="22"/>
              </w:rPr>
            </w:pPr>
            <w:r w:rsidRPr="001C5E68">
              <w:rPr>
                <w:rFonts w:ascii="Century Gothic" w:hAnsi="Century Gothic"/>
                <w:b w:val="0"/>
                <w:szCs w:val="20"/>
              </w:rPr>
              <w:t xml:space="preserve">Completes the </w:t>
            </w:r>
            <w:proofErr w:type="spellStart"/>
            <w:r w:rsidRPr="001C5E68">
              <w:rPr>
                <w:rFonts w:ascii="Century Gothic" w:hAnsi="Century Gothic"/>
                <w:b w:val="0"/>
                <w:szCs w:val="20"/>
              </w:rPr>
              <w:t>Saleforce</w:t>
            </w:r>
            <w:proofErr w:type="spellEnd"/>
            <w:r w:rsidRPr="001C5E68">
              <w:rPr>
                <w:rFonts w:ascii="Century Gothic" w:hAnsi="Century Gothic"/>
                <w:b w:val="0"/>
                <w:szCs w:val="20"/>
              </w:rPr>
              <w:t xml:space="preserve"> ADM-201 Administration Essentials for New Admins-5-day training course</w:t>
            </w:r>
          </w:p>
        </w:tc>
      </w:tr>
      <w:tr w:rsidR="00D74263" w:rsidRPr="00B475DD" w14:paraId="7BB1ADEB" w14:textId="77777777" w:rsidTr="006B53FB">
        <w:trPr>
          <w:trHeight w:val="962"/>
        </w:trPr>
        <w:tc>
          <w:tcPr>
            <w:tcW w:w="9576" w:type="dxa"/>
            <w:gridSpan w:val="2"/>
          </w:tcPr>
          <w:p w14:paraId="1632C601" w14:textId="77777777" w:rsidR="00D74263" w:rsidRPr="008A5F34" w:rsidRDefault="00D74263" w:rsidP="006477EF">
            <w:pPr>
              <w:rPr>
                <w:rFonts w:ascii="Century Gothic" w:hAnsi="Century Gothic"/>
                <w:b/>
                <w:sz w:val="22"/>
              </w:rPr>
            </w:pPr>
            <w:r w:rsidRPr="008A5F34">
              <w:rPr>
                <w:rFonts w:ascii="Century Gothic" w:hAnsi="Century Gothic"/>
                <w:b/>
                <w:sz w:val="22"/>
              </w:rPr>
              <w:t>Minimum Experience:</w:t>
            </w:r>
          </w:p>
          <w:p w14:paraId="2EA6BB52" w14:textId="77777777" w:rsidR="008A5F34" w:rsidRPr="001C5E68" w:rsidRDefault="00F926A3" w:rsidP="008A5F34">
            <w:pPr>
              <w:pStyle w:val="ListParagraph"/>
              <w:numPr>
                <w:ilvl w:val="0"/>
                <w:numId w:val="17"/>
              </w:numPr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</w:pPr>
            <w:r w:rsidRPr="001C5E68">
              <w:rPr>
                <w:rStyle w:val="PlaceholderText"/>
                <w:rFonts w:ascii="Century Gothic" w:hAnsi="Century Gothic"/>
                <w:color w:val="auto"/>
                <w:szCs w:val="20"/>
              </w:rPr>
              <w:t>Sales</w:t>
            </w:r>
            <w:r w:rsidR="00CF5F61" w:rsidRPr="001C5E68">
              <w:rPr>
                <w:rStyle w:val="PlaceholderText"/>
                <w:rFonts w:ascii="Century Gothic" w:hAnsi="Century Gothic"/>
                <w:color w:val="auto"/>
                <w:szCs w:val="20"/>
              </w:rPr>
              <w:t>f</w:t>
            </w:r>
            <w:r w:rsidRPr="001C5E68">
              <w:rPr>
                <w:rStyle w:val="PlaceholderText"/>
                <w:rFonts w:ascii="Century Gothic" w:hAnsi="Century Gothic"/>
                <w:color w:val="auto"/>
                <w:szCs w:val="20"/>
              </w:rPr>
              <w:t>orce experience</w:t>
            </w:r>
          </w:p>
          <w:p w14:paraId="3ED47EA0" w14:textId="1C6DAB7E" w:rsidR="008A5F34" w:rsidRPr="001C5E68" w:rsidRDefault="008A5F34" w:rsidP="008A5F34">
            <w:pPr>
              <w:pStyle w:val="ListParagraph"/>
              <w:numPr>
                <w:ilvl w:val="0"/>
                <w:numId w:val="17"/>
              </w:numPr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</w:pPr>
            <w:r w:rsidRPr="001C5E68">
              <w:rPr>
                <w:rStyle w:val="PlaceholderText"/>
                <w:rFonts w:ascii="Century Gothic" w:hAnsi="Century Gothic"/>
                <w:color w:val="auto"/>
                <w:szCs w:val="20"/>
              </w:rPr>
              <w:t>C</w:t>
            </w:r>
            <w:r w:rsidR="00F926A3" w:rsidRPr="001C5E68">
              <w:rPr>
                <w:rStyle w:val="PlaceholderText"/>
                <w:rFonts w:ascii="Century Gothic" w:hAnsi="Century Gothic"/>
                <w:color w:val="auto"/>
                <w:szCs w:val="20"/>
              </w:rPr>
              <w:t>omputer experience</w:t>
            </w:r>
          </w:p>
          <w:p w14:paraId="34E2CBD0" w14:textId="03A33174" w:rsidR="00D74263" w:rsidRPr="008A5F34" w:rsidRDefault="008A5F34" w:rsidP="001C5E68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Century Gothic" w:hAnsi="Century Gothic"/>
                <w:b/>
                <w:sz w:val="22"/>
              </w:rPr>
            </w:pPr>
            <w:r w:rsidRPr="001C5E68">
              <w:rPr>
                <w:rStyle w:val="PlaceholderText"/>
                <w:rFonts w:ascii="Century Gothic" w:hAnsi="Century Gothic"/>
                <w:color w:val="auto"/>
                <w:szCs w:val="20"/>
              </w:rPr>
              <w:t>W</w:t>
            </w:r>
            <w:r w:rsidR="00F926A3" w:rsidRPr="001C5E68">
              <w:rPr>
                <w:rStyle w:val="PlaceholderText"/>
                <w:rFonts w:ascii="Century Gothic" w:hAnsi="Century Gothic"/>
                <w:color w:val="auto"/>
                <w:szCs w:val="20"/>
              </w:rPr>
              <w:t>orking on a team to achieve a common project goal</w:t>
            </w:r>
          </w:p>
        </w:tc>
      </w:tr>
      <w:tr w:rsidR="00D74263" w:rsidRPr="00B475DD" w14:paraId="6461F58F" w14:textId="77777777" w:rsidTr="006477EF">
        <w:trPr>
          <w:trHeight w:val="1547"/>
        </w:trPr>
        <w:tc>
          <w:tcPr>
            <w:tcW w:w="9576" w:type="dxa"/>
            <w:gridSpan w:val="2"/>
          </w:tcPr>
          <w:p w14:paraId="6A6A1BE3" w14:textId="77777777" w:rsidR="00D74263" w:rsidRPr="008A5F34" w:rsidRDefault="00D74263" w:rsidP="006477EF">
            <w:pPr>
              <w:rPr>
                <w:rFonts w:ascii="Century Gothic" w:hAnsi="Century Gothic"/>
                <w:b/>
                <w:sz w:val="22"/>
              </w:rPr>
            </w:pPr>
            <w:r w:rsidRPr="008A5F34">
              <w:rPr>
                <w:rFonts w:ascii="Century Gothic" w:hAnsi="Century Gothic"/>
                <w:b/>
                <w:sz w:val="22"/>
              </w:rPr>
              <w:t>Essential Abilities:</w:t>
            </w:r>
          </w:p>
          <w:p w14:paraId="03BCB5B3" w14:textId="77777777" w:rsidR="00D74263" w:rsidRPr="001C5E68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Cs w:val="20"/>
              </w:rPr>
            </w:pPr>
            <w:r w:rsidRPr="001C5E68">
              <w:rPr>
                <w:rFonts w:ascii="Century Gothic" w:hAnsi="Century Gothic"/>
                <w:szCs w:val="20"/>
              </w:rPr>
              <w:t>A commitment to the NMCAA philosophy and mission.</w:t>
            </w:r>
          </w:p>
          <w:p w14:paraId="79934C85" w14:textId="77777777" w:rsidR="00D74263" w:rsidRPr="001C5E68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Cs w:val="20"/>
              </w:rPr>
            </w:pPr>
            <w:r w:rsidRPr="001C5E68">
              <w:rPr>
                <w:rFonts w:ascii="Century Gothic" w:hAnsi="Century Gothic"/>
                <w:szCs w:val="20"/>
              </w:rPr>
              <w:t xml:space="preserve">Ability to maintain confidentiality. </w:t>
            </w:r>
          </w:p>
          <w:p w14:paraId="22EB88DF" w14:textId="77777777" w:rsidR="00D74263" w:rsidRPr="001C5E68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Cs w:val="20"/>
              </w:rPr>
            </w:pPr>
            <w:r w:rsidRPr="001C5E68">
              <w:rPr>
                <w:rFonts w:ascii="Century Gothic" w:hAnsi="Century Gothic"/>
                <w:szCs w:val="20"/>
              </w:rPr>
              <w:t xml:space="preserve">Ability to interact positively with co-workers and clients in a non-judgmental, </w:t>
            </w:r>
            <w:proofErr w:type="gramStart"/>
            <w:r w:rsidRPr="001C5E68">
              <w:rPr>
                <w:rFonts w:ascii="Century Gothic" w:hAnsi="Century Gothic"/>
                <w:szCs w:val="20"/>
              </w:rPr>
              <w:t>tactful</w:t>
            </w:r>
            <w:proofErr w:type="gramEnd"/>
            <w:r w:rsidRPr="001C5E68">
              <w:rPr>
                <w:rFonts w:ascii="Century Gothic" w:hAnsi="Century Gothic"/>
                <w:szCs w:val="20"/>
              </w:rPr>
              <w:t xml:space="preserve"> and courteous manner. </w:t>
            </w:r>
          </w:p>
          <w:p w14:paraId="40EEA4E9" w14:textId="77777777" w:rsidR="00D74263" w:rsidRPr="001C5E68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Cs w:val="20"/>
              </w:rPr>
            </w:pPr>
            <w:r w:rsidRPr="001C5E68">
              <w:rPr>
                <w:rFonts w:ascii="Century Gothic" w:hAnsi="Century Gothic"/>
                <w:szCs w:val="20"/>
              </w:rPr>
              <w:t xml:space="preserve">Ability to suggest innovative approaches in completing job responsibilities. </w:t>
            </w:r>
          </w:p>
          <w:p w14:paraId="1E394694" w14:textId="77777777" w:rsidR="00D74263" w:rsidRPr="001C5E68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Cs w:val="20"/>
              </w:rPr>
            </w:pPr>
            <w:r w:rsidRPr="001C5E68">
              <w:rPr>
                <w:rFonts w:ascii="Century Gothic" w:hAnsi="Century Gothic"/>
                <w:szCs w:val="20"/>
              </w:rPr>
              <w:t xml:space="preserve">Ability to work openly and cooperatively as a team member. </w:t>
            </w:r>
          </w:p>
          <w:p w14:paraId="63F5B65D" w14:textId="7E69722A" w:rsidR="00D74263" w:rsidRPr="008A5F34" w:rsidRDefault="00D74263" w:rsidP="008A5F34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Century Gothic" w:hAnsi="Century Gothic"/>
                <w:sz w:val="22"/>
              </w:rPr>
            </w:pPr>
            <w:r w:rsidRPr="001C5E68">
              <w:rPr>
                <w:rFonts w:ascii="Century Gothic" w:hAnsi="Century Gothic"/>
                <w:szCs w:val="20"/>
              </w:rPr>
              <w:t>Ability to perform physical tasks to carry out specific job duties.</w:t>
            </w:r>
            <w:r w:rsidRPr="008A5F34">
              <w:rPr>
                <w:rFonts w:ascii="Century Gothic" w:hAnsi="Century Gothic"/>
                <w:sz w:val="22"/>
              </w:rPr>
              <w:t xml:space="preserve"> </w:t>
            </w:r>
          </w:p>
        </w:tc>
      </w:tr>
      <w:tr w:rsidR="00D74263" w:rsidRPr="00B475DD" w14:paraId="175E0771" w14:textId="77777777" w:rsidTr="001C5E68">
        <w:trPr>
          <w:trHeight w:val="1070"/>
        </w:trPr>
        <w:tc>
          <w:tcPr>
            <w:tcW w:w="9576" w:type="dxa"/>
            <w:gridSpan w:val="2"/>
          </w:tcPr>
          <w:p w14:paraId="1D165EBF" w14:textId="77777777" w:rsidR="00D74263" w:rsidRPr="008A5F34" w:rsidRDefault="00D74263" w:rsidP="004806C6">
            <w:pPr>
              <w:rPr>
                <w:rFonts w:ascii="Century Gothic" w:hAnsi="Century Gothic"/>
                <w:b/>
                <w:sz w:val="22"/>
              </w:rPr>
            </w:pPr>
            <w:r w:rsidRPr="008A5F34">
              <w:rPr>
                <w:rFonts w:ascii="Century Gothic" w:hAnsi="Century Gothic"/>
                <w:b/>
                <w:sz w:val="22"/>
              </w:rPr>
              <w:t>Minimum Skills Required:</w:t>
            </w:r>
          </w:p>
          <w:p w14:paraId="03DF24E3" w14:textId="77777777" w:rsidR="008A5F34" w:rsidRPr="001C5E68" w:rsidRDefault="00F926A3" w:rsidP="008A5F34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Cs w:val="20"/>
              </w:rPr>
            </w:pPr>
            <w:r w:rsidRPr="001C5E68">
              <w:rPr>
                <w:rFonts w:ascii="Century Gothic" w:hAnsi="Century Gothic"/>
                <w:szCs w:val="20"/>
              </w:rPr>
              <w:t>Sales</w:t>
            </w:r>
            <w:r w:rsidR="00CF5F61" w:rsidRPr="001C5E68">
              <w:rPr>
                <w:rFonts w:ascii="Century Gothic" w:hAnsi="Century Gothic"/>
                <w:szCs w:val="20"/>
              </w:rPr>
              <w:t>f</w:t>
            </w:r>
            <w:r w:rsidRPr="001C5E68">
              <w:rPr>
                <w:rFonts w:ascii="Century Gothic" w:hAnsi="Century Gothic"/>
                <w:szCs w:val="20"/>
              </w:rPr>
              <w:t>orce experience</w:t>
            </w:r>
          </w:p>
          <w:p w14:paraId="7E3D7929" w14:textId="0DDB7112" w:rsidR="00F926A3" w:rsidRPr="008A5F34" w:rsidRDefault="008A5F34" w:rsidP="008A5F34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2"/>
              </w:rPr>
            </w:pPr>
            <w:r w:rsidRPr="001C5E68">
              <w:rPr>
                <w:rFonts w:ascii="Century Gothic" w:hAnsi="Century Gothic"/>
                <w:szCs w:val="20"/>
              </w:rPr>
              <w:t>C</w:t>
            </w:r>
            <w:r w:rsidR="00F926A3" w:rsidRPr="001C5E68">
              <w:rPr>
                <w:rFonts w:ascii="Century Gothic" w:hAnsi="Century Gothic"/>
                <w:szCs w:val="20"/>
              </w:rPr>
              <w:t>omputer experience</w:t>
            </w:r>
          </w:p>
        </w:tc>
      </w:tr>
      <w:tr w:rsidR="00D74263" w:rsidRPr="00B475DD" w14:paraId="4C6ED1A2" w14:textId="77777777" w:rsidTr="008A5F34">
        <w:trPr>
          <w:trHeight w:val="1151"/>
        </w:trPr>
        <w:tc>
          <w:tcPr>
            <w:tcW w:w="9576" w:type="dxa"/>
            <w:gridSpan w:val="2"/>
          </w:tcPr>
          <w:p w14:paraId="0D50431C" w14:textId="77777777" w:rsidR="00D74263" w:rsidRPr="008A5F34" w:rsidRDefault="00D74263" w:rsidP="006477EF">
            <w:pPr>
              <w:rPr>
                <w:rFonts w:ascii="Century Gothic" w:hAnsi="Century Gothic"/>
                <w:b/>
                <w:sz w:val="22"/>
              </w:rPr>
            </w:pPr>
            <w:r w:rsidRPr="008A5F34">
              <w:rPr>
                <w:rFonts w:ascii="Century Gothic" w:hAnsi="Century Gothic"/>
                <w:b/>
                <w:sz w:val="22"/>
              </w:rPr>
              <w:t>Minimum Physical Expectations:</w:t>
            </w:r>
          </w:p>
          <w:p w14:paraId="5B2B4078" w14:textId="77777777" w:rsidR="00983033" w:rsidRPr="001C5E68" w:rsidRDefault="00983033" w:rsidP="00983033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Cs w:val="20"/>
              </w:rPr>
            </w:pPr>
            <w:r w:rsidRPr="001C5E68">
              <w:rPr>
                <w:rFonts w:ascii="Century Gothic" w:hAnsi="Century Gothic"/>
                <w:szCs w:val="20"/>
              </w:rPr>
              <w:t xml:space="preserve">Physical activity that always involves keyboarding, sitting, phone work, and filing. </w:t>
            </w:r>
          </w:p>
          <w:p w14:paraId="25551762" w14:textId="77777777" w:rsidR="00D74263" w:rsidRPr="008A5F34" w:rsidRDefault="00983033" w:rsidP="00983033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sz w:val="22"/>
              </w:rPr>
            </w:pPr>
            <w:r w:rsidRPr="001C5E68">
              <w:rPr>
                <w:rFonts w:ascii="Century Gothic" w:hAnsi="Century Gothic"/>
                <w:szCs w:val="20"/>
              </w:rPr>
              <w:t>Physical activity that often requires extensive time working on a computer.</w:t>
            </w:r>
          </w:p>
        </w:tc>
      </w:tr>
      <w:tr w:rsidR="00D74263" w:rsidRPr="00B475DD" w14:paraId="502056EA" w14:textId="77777777" w:rsidTr="001C5E68">
        <w:trPr>
          <w:trHeight w:val="1016"/>
        </w:trPr>
        <w:tc>
          <w:tcPr>
            <w:tcW w:w="9576" w:type="dxa"/>
            <w:gridSpan w:val="2"/>
          </w:tcPr>
          <w:p w14:paraId="526D152F" w14:textId="77777777" w:rsidR="00D74263" w:rsidRPr="008A5F34" w:rsidRDefault="00D74263" w:rsidP="006477EF">
            <w:pPr>
              <w:rPr>
                <w:rFonts w:ascii="Century Gothic" w:hAnsi="Century Gothic"/>
                <w:b/>
                <w:sz w:val="22"/>
              </w:rPr>
            </w:pPr>
            <w:r w:rsidRPr="008A5F34">
              <w:rPr>
                <w:rFonts w:ascii="Century Gothic" w:hAnsi="Century Gothic"/>
                <w:b/>
                <w:sz w:val="22"/>
              </w:rPr>
              <w:t>Minimum Environmental Expectations:</w:t>
            </w:r>
          </w:p>
          <w:p w14:paraId="3DD2840A" w14:textId="77777777" w:rsidR="00D74263" w:rsidRPr="001C5E68" w:rsidRDefault="009F1D0A" w:rsidP="000426A2">
            <w:pPr>
              <w:rPr>
                <w:rFonts w:ascii="Century Gothic" w:hAnsi="Century Gothic"/>
                <w:b/>
                <w:szCs w:val="20"/>
              </w:rPr>
            </w:pPr>
            <w:r w:rsidRPr="001C5E68">
              <w:rPr>
                <w:rFonts w:ascii="Century Gothic" w:eastAsia="Times New Roman" w:hAnsi="Century Gothic"/>
                <w:szCs w:val="20"/>
              </w:rPr>
              <w:t>The Sales</w:t>
            </w:r>
            <w:r w:rsidR="00CF5F61" w:rsidRPr="001C5E68">
              <w:rPr>
                <w:rFonts w:ascii="Century Gothic" w:eastAsia="Times New Roman" w:hAnsi="Century Gothic"/>
                <w:szCs w:val="20"/>
              </w:rPr>
              <w:t>f</w:t>
            </w:r>
            <w:r w:rsidRPr="001C5E68">
              <w:rPr>
                <w:rFonts w:ascii="Century Gothic" w:eastAsia="Times New Roman" w:hAnsi="Century Gothic"/>
                <w:szCs w:val="20"/>
              </w:rPr>
              <w:t>orce Champion operates in an office setting. This role routinely uses standard office equipment such as computers, phones, photocopiers, filing cabinets and fax machines.</w:t>
            </w:r>
            <w:r w:rsidRPr="001C5E68">
              <w:rPr>
                <w:rFonts w:ascii="Century Gothic" w:eastAsia="Times New Roman" w:hAnsi="Century Gothic"/>
                <w:b/>
                <w:szCs w:val="20"/>
              </w:rPr>
              <w:t> </w:t>
            </w:r>
          </w:p>
        </w:tc>
      </w:tr>
    </w:tbl>
    <w:p w14:paraId="03B31C56" w14:textId="77777777" w:rsidR="00D74263" w:rsidRDefault="00D74263" w:rsidP="00C40F0F"/>
    <w:sectPr w:rsidR="00D74263" w:rsidSect="00DB4F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07C85" w14:textId="77777777" w:rsidR="00D74263" w:rsidRDefault="00D74263" w:rsidP="00037D55">
      <w:pPr>
        <w:spacing w:before="0" w:after="0"/>
      </w:pPr>
      <w:r>
        <w:separator/>
      </w:r>
    </w:p>
  </w:endnote>
  <w:endnote w:type="continuationSeparator" w:id="0">
    <w:p w14:paraId="2783B033" w14:textId="77777777" w:rsidR="00D74263" w:rsidRDefault="00D7426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34ABC" w14:textId="43635425" w:rsidR="00D74263" w:rsidRDefault="008A5F34">
    <w:pPr>
      <w:pStyle w:val="Footer"/>
    </w:pPr>
    <w:r w:rsidRPr="008A5F34">
      <w:rPr>
        <w:sz w:val="16"/>
        <w:szCs w:val="16"/>
      </w:rPr>
      <w:fldChar w:fldCharType="begin"/>
    </w:r>
    <w:r w:rsidRPr="008A5F34">
      <w:rPr>
        <w:sz w:val="16"/>
        <w:szCs w:val="16"/>
      </w:rPr>
      <w:instrText xml:space="preserve"> FILENAME  \* FirstCap \p  \* MERGEFORMAT </w:instrText>
    </w:r>
    <w:r w:rsidRPr="008A5F34">
      <w:rPr>
        <w:sz w:val="16"/>
        <w:szCs w:val="16"/>
      </w:rPr>
      <w:fldChar w:fldCharType="separate"/>
    </w:r>
    <w:r w:rsidRPr="008A5F34">
      <w:rPr>
        <w:noProof/>
        <w:sz w:val="16"/>
        <w:szCs w:val="16"/>
      </w:rPr>
      <w:t>P:\Agency\Human Resources\Job Descriptions\Community Services\FMS\Salesforce Specialist.docx</w:t>
    </w:r>
    <w:r w:rsidRPr="008A5F34">
      <w:rPr>
        <w:sz w:val="16"/>
        <w:szCs w:val="16"/>
      </w:rPr>
      <w:fldChar w:fldCharType="end"/>
    </w:r>
    <w:r>
      <w:t xml:space="preserve">                                                             </w:t>
    </w:r>
    <w:r w:rsidR="00384E0E">
      <w:fldChar w:fldCharType="begin"/>
    </w:r>
    <w:r w:rsidR="00384E0E">
      <w:instrText xml:space="preserve"> PAGE   \* MERGEFORMAT </w:instrText>
    </w:r>
    <w:r w:rsidR="00384E0E">
      <w:fldChar w:fldCharType="separate"/>
    </w:r>
    <w:r w:rsidR="00055F74">
      <w:rPr>
        <w:noProof/>
      </w:rPr>
      <w:t>1</w:t>
    </w:r>
    <w:r w:rsidR="00384E0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2D41B" w14:textId="77777777" w:rsidR="00D74263" w:rsidRDefault="00D74263" w:rsidP="00037D55">
      <w:pPr>
        <w:spacing w:before="0" w:after="0"/>
      </w:pPr>
      <w:r>
        <w:separator/>
      </w:r>
    </w:p>
  </w:footnote>
  <w:footnote w:type="continuationSeparator" w:id="0">
    <w:p w14:paraId="10A93DFB" w14:textId="77777777" w:rsidR="00D74263" w:rsidRDefault="00D7426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035AB" w14:textId="13C03530" w:rsidR="00D74263" w:rsidRDefault="008A5F34" w:rsidP="008A5F34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6420B1E0" wp14:editId="70F45DE2">
              <wp:simplePos x="0" y="0"/>
              <wp:positionH relativeFrom="margin">
                <wp:posOffset>1447800</wp:posOffset>
              </wp:positionH>
              <wp:positionV relativeFrom="topMargin">
                <wp:posOffset>375285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009667" w14:textId="77777777" w:rsidR="008A5F34" w:rsidRDefault="008A5F34" w:rsidP="008A5F34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9D472C" w14:textId="77777777" w:rsidR="008A5F34" w:rsidRPr="002405E7" w:rsidRDefault="008A5F34" w:rsidP="008A5F34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4BC0363B" w14:textId="77777777" w:rsidR="008A5F34" w:rsidRPr="002405E7" w:rsidRDefault="008A5F34" w:rsidP="008A5F34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20B1E0" id="Group 198" o:spid="_x0000_s1026" style="position:absolute;margin-left:114pt;margin-top:29.55pt;width:345pt;height:51.2pt;z-index:251661312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8NAUx+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61009667" w14:textId="77777777" w:rsidR="008A5F34" w:rsidRDefault="008A5F34" w:rsidP="008A5F34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2B9D472C" w14:textId="77777777" w:rsidR="008A5F34" w:rsidRPr="002405E7" w:rsidRDefault="008A5F34" w:rsidP="008A5F34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4BC0363B" w14:textId="77777777" w:rsidR="008A5F34" w:rsidRPr="002405E7" w:rsidRDefault="008A5F34" w:rsidP="008A5F34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2434CC47" wp14:editId="15E3AFA9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49866D" w14:textId="4FD0AE6C" w:rsidR="008A5F34" w:rsidRDefault="008A5F34" w:rsidP="000653D7">
    <w:pPr>
      <w:pStyle w:val="Companyname"/>
      <w:spacing w:before="0" w:after="0"/>
      <w:jc w:val="center"/>
    </w:pPr>
  </w:p>
  <w:p w14:paraId="0977249A" w14:textId="77777777" w:rsidR="008A5F34" w:rsidRPr="00841DC8" w:rsidRDefault="008A5F34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22806CE"/>
    <w:multiLevelType w:val="hybridMultilevel"/>
    <w:tmpl w:val="6D1A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9222CD"/>
    <w:multiLevelType w:val="hybridMultilevel"/>
    <w:tmpl w:val="7A220AF6"/>
    <w:lvl w:ilvl="0" w:tplc="04F447E4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4D74B8"/>
    <w:multiLevelType w:val="hybridMultilevel"/>
    <w:tmpl w:val="EC92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41E30"/>
    <w:multiLevelType w:val="hybridMultilevel"/>
    <w:tmpl w:val="6C16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EE6885"/>
    <w:multiLevelType w:val="hybridMultilevel"/>
    <w:tmpl w:val="4D58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506152BC"/>
    <w:multiLevelType w:val="hybridMultilevel"/>
    <w:tmpl w:val="396E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E14"/>
    <w:multiLevelType w:val="hybridMultilevel"/>
    <w:tmpl w:val="C26C6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761BEB"/>
    <w:multiLevelType w:val="hybridMultilevel"/>
    <w:tmpl w:val="A7D0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0"/>
  </w:num>
  <w:num w:numId="5">
    <w:abstractNumId w:val="15"/>
  </w:num>
  <w:num w:numId="6">
    <w:abstractNumId w:val="17"/>
  </w:num>
  <w:num w:numId="7">
    <w:abstractNumId w:val="8"/>
  </w:num>
  <w:num w:numId="8">
    <w:abstractNumId w:val="12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  <w:num w:numId="13">
    <w:abstractNumId w:val="16"/>
  </w:num>
  <w:num w:numId="14">
    <w:abstractNumId w:val="4"/>
  </w:num>
  <w:num w:numId="15">
    <w:abstractNumId w:val="11"/>
  </w:num>
  <w:num w:numId="16">
    <w:abstractNumId w:val="6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55"/>
    <w:rsid w:val="00040861"/>
    <w:rsid w:val="000426A2"/>
    <w:rsid w:val="00050301"/>
    <w:rsid w:val="00055F74"/>
    <w:rsid w:val="000653D7"/>
    <w:rsid w:val="000B4962"/>
    <w:rsid w:val="000C019F"/>
    <w:rsid w:val="000C5A46"/>
    <w:rsid w:val="000E6682"/>
    <w:rsid w:val="000F0AA1"/>
    <w:rsid w:val="00103BF9"/>
    <w:rsid w:val="00114FAC"/>
    <w:rsid w:val="0012566B"/>
    <w:rsid w:val="0014076C"/>
    <w:rsid w:val="00147A54"/>
    <w:rsid w:val="001A24F2"/>
    <w:rsid w:val="001B5876"/>
    <w:rsid w:val="001C5E68"/>
    <w:rsid w:val="001E6F39"/>
    <w:rsid w:val="00201D1A"/>
    <w:rsid w:val="002421DC"/>
    <w:rsid w:val="00276A6F"/>
    <w:rsid w:val="002A383B"/>
    <w:rsid w:val="002E3EE8"/>
    <w:rsid w:val="003200FD"/>
    <w:rsid w:val="00365061"/>
    <w:rsid w:val="00374F55"/>
    <w:rsid w:val="003829AA"/>
    <w:rsid w:val="00384E0E"/>
    <w:rsid w:val="00386B78"/>
    <w:rsid w:val="003B4E34"/>
    <w:rsid w:val="003F5F6A"/>
    <w:rsid w:val="00414C5C"/>
    <w:rsid w:val="00423C7E"/>
    <w:rsid w:val="00445362"/>
    <w:rsid w:val="00455D2F"/>
    <w:rsid w:val="004806C6"/>
    <w:rsid w:val="004A1B2D"/>
    <w:rsid w:val="004B558D"/>
    <w:rsid w:val="004C2484"/>
    <w:rsid w:val="00500155"/>
    <w:rsid w:val="00516A0F"/>
    <w:rsid w:val="00524EED"/>
    <w:rsid w:val="00562A56"/>
    <w:rsid w:val="00566F1F"/>
    <w:rsid w:val="00592652"/>
    <w:rsid w:val="005A3B49"/>
    <w:rsid w:val="005E3FE3"/>
    <w:rsid w:val="0060216F"/>
    <w:rsid w:val="00614C7D"/>
    <w:rsid w:val="006477EF"/>
    <w:rsid w:val="006860AF"/>
    <w:rsid w:val="006B253D"/>
    <w:rsid w:val="006B53FB"/>
    <w:rsid w:val="006C5CCB"/>
    <w:rsid w:val="007007A9"/>
    <w:rsid w:val="00774232"/>
    <w:rsid w:val="007975DF"/>
    <w:rsid w:val="007B5567"/>
    <w:rsid w:val="007B6A52"/>
    <w:rsid w:val="007D73C6"/>
    <w:rsid w:val="007E2B9E"/>
    <w:rsid w:val="007E3095"/>
    <w:rsid w:val="007E3E45"/>
    <w:rsid w:val="007F2C82"/>
    <w:rsid w:val="008036DF"/>
    <w:rsid w:val="0080619B"/>
    <w:rsid w:val="008249D1"/>
    <w:rsid w:val="00841DC8"/>
    <w:rsid w:val="00843A55"/>
    <w:rsid w:val="00851E78"/>
    <w:rsid w:val="008A5F34"/>
    <w:rsid w:val="008D03D8"/>
    <w:rsid w:val="008D0916"/>
    <w:rsid w:val="008F1904"/>
    <w:rsid w:val="008F2537"/>
    <w:rsid w:val="009330CA"/>
    <w:rsid w:val="0094084A"/>
    <w:rsid w:val="00942365"/>
    <w:rsid w:val="00976D84"/>
    <w:rsid w:val="00983033"/>
    <w:rsid w:val="0099370D"/>
    <w:rsid w:val="009A01BA"/>
    <w:rsid w:val="009F1D0A"/>
    <w:rsid w:val="00A01E8A"/>
    <w:rsid w:val="00A359F5"/>
    <w:rsid w:val="00A81673"/>
    <w:rsid w:val="00AA5198"/>
    <w:rsid w:val="00AE7AF6"/>
    <w:rsid w:val="00B453C1"/>
    <w:rsid w:val="00B475DD"/>
    <w:rsid w:val="00B61BE6"/>
    <w:rsid w:val="00B77C90"/>
    <w:rsid w:val="00B839D1"/>
    <w:rsid w:val="00BA31EC"/>
    <w:rsid w:val="00BB2F85"/>
    <w:rsid w:val="00BD0958"/>
    <w:rsid w:val="00BF0B08"/>
    <w:rsid w:val="00BF2241"/>
    <w:rsid w:val="00C15B27"/>
    <w:rsid w:val="00C22FD2"/>
    <w:rsid w:val="00C40F0F"/>
    <w:rsid w:val="00C41450"/>
    <w:rsid w:val="00C62179"/>
    <w:rsid w:val="00C76253"/>
    <w:rsid w:val="00CC4A82"/>
    <w:rsid w:val="00CF467A"/>
    <w:rsid w:val="00CF5F61"/>
    <w:rsid w:val="00CF6278"/>
    <w:rsid w:val="00D17CF6"/>
    <w:rsid w:val="00D32F04"/>
    <w:rsid w:val="00D46744"/>
    <w:rsid w:val="00D57E96"/>
    <w:rsid w:val="00D74263"/>
    <w:rsid w:val="00D772A7"/>
    <w:rsid w:val="00D91CE6"/>
    <w:rsid w:val="00D921F1"/>
    <w:rsid w:val="00DA3923"/>
    <w:rsid w:val="00DB4F41"/>
    <w:rsid w:val="00DB7B5C"/>
    <w:rsid w:val="00DC2EEE"/>
    <w:rsid w:val="00DE106F"/>
    <w:rsid w:val="00E0032A"/>
    <w:rsid w:val="00E17D31"/>
    <w:rsid w:val="00E23F93"/>
    <w:rsid w:val="00E25F48"/>
    <w:rsid w:val="00E72CE7"/>
    <w:rsid w:val="00EA68A2"/>
    <w:rsid w:val="00F06F66"/>
    <w:rsid w:val="00F10053"/>
    <w:rsid w:val="00F504C1"/>
    <w:rsid w:val="00F926A3"/>
    <w:rsid w:val="00FA683D"/>
    <w:rsid w:val="00FD39FD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B7E72F4"/>
  <w15:docId w15:val="{704F7E12-619C-4739-8BA3-C036E483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8281B-A3F6-4824-BD53-0D36AB3E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11</TotalTime>
  <Pages>2</Pages>
  <Words>548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9</cp:revision>
  <cp:lastPrinted>2019-07-14T18:10:00Z</cp:lastPrinted>
  <dcterms:created xsi:type="dcterms:W3CDTF">2019-08-20T14:38:00Z</dcterms:created>
  <dcterms:modified xsi:type="dcterms:W3CDTF">2021-02-03T19:40:00Z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