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6FBC0419" w14:textId="77777777" w:rsidTr="000653D7">
        <w:tc>
          <w:tcPr>
            <w:tcW w:w="1908" w:type="dxa"/>
            <w:shd w:val="clear" w:color="auto" w:fill="F2F2F2"/>
          </w:tcPr>
          <w:p w14:paraId="7051672A"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Job Title:</w:t>
            </w:r>
          </w:p>
        </w:tc>
        <w:tc>
          <w:tcPr>
            <w:tcW w:w="7668" w:type="dxa"/>
          </w:tcPr>
          <w:p w14:paraId="7DEFB33C" w14:textId="77777777" w:rsidR="00D74263" w:rsidRPr="00FC222F" w:rsidRDefault="00546DDC" w:rsidP="00DB7335">
            <w:pPr>
              <w:rPr>
                <w:rFonts w:ascii="Century Gothic" w:hAnsi="Century Gothic"/>
                <w:b/>
              </w:rPr>
            </w:pPr>
            <w:r w:rsidRPr="00FC222F">
              <w:rPr>
                <w:rFonts w:ascii="Century Gothic" w:hAnsi="Century Gothic"/>
                <w:b/>
                <w:szCs w:val="20"/>
              </w:rPr>
              <w:t>Financial Management Services Manager</w:t>
            </w:r>
          </w:p>
        </w:tc>
      </w:tr>
      <w:tr w:rsidR="00D74263" w:rsidRPr="00B475DD" w14:paraId="4E76DBEE" w14:textId="77777777" w:rsidTr="000653D7">
        <w:tc>
          <w:tcPr>
            <w:tcW w:w="1908" w:type="dxa"/>
            <w:shd w:val="clear" w:color="auto" w:fill="F2F2F2"/>
          </w:tcPr>
          <w:p w14:paraId="1AF6244D"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Department:</w:t>
            </w:r>
          </w:p>
        </w:tc>
        <w:tc>
          <w:tcPr>
            <w:tcW w:w="7668" w:type="dxa"/>
          </w:tcPr>
          <w:p w14:paraId="6FDB6321" w14:textId="77777777" w:rsidR="00D74263" w:rsidRPr="00FC222F" w:rsidRDefault="00546DDC" w:rsidP="00546DDC">
            <w:pPr>
              <w:rPr>
                <w:rFonts w:ascii="Century Gothic" w:hAnsi="Century Gothic"/>
                <w:b/>
              </w:rPr>
            </w:pPr>
            <w:r w:rsidRPr="00FC222F">
              <w:rPr>
                <w:rStyle w:val="PlaceholderText"/>
                <w:rFonts w:ascii="Century Gothic" w:hAnsi="Century Gothic"/>
                <w:b/>
                <w:color w:val="auto"/>
              </w:rPr>
              <w:t xml:space="preserve">Community Services  </w:t>
            </w:r>
          </w:p>
        </w:tc>
      </w:tr>
      <w:tr w:rsidR="00D74263" w:rsidRPr="00B475DD" w14:paraId="58DA7173" w14:textId="77777777" w:rsidTr="000653D7">
        <w:tc>
          <w:tcPr>
            <w:tcW w:w="1908" w:type="dxa"/>
            <w:shd w:val="clear" w:color="auto" w:fill="F2F2F2"/>
          </w:tcPr>
          <w:p w14:paraId="40E00583"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Reports to:</w:t>
            </w:r>
          </w:p>
        </w:tc>
        <w:tc>
          <w:tcPr>
            <w:tcW w:w="7668" w:type="dxa"/>
          </w:tcPr>
          <w:p w14:paraId="6D405A70" w14:textId="77777777" w:rsidR="00D74263" w:rsidRPr="00FC222F" w:rsidRDefault="00546DDC" w:rsidP="00546DDC">
            <w:pPr>
              <w:rPr>
                <w:rFonts w:ascii="Century Gothic" w:hAnsi="Century Gothic"/>
                <w:b/>
              </w:rPr>
            </w:pPr>
            <w:r w:rsidRPr="00FC222F">
              <w:rPr>
                <w:rStyle w:val="PlaceholderText"/>
                <w:rFonts w:ascii="Century Gothic" w:hAnsi="Century Gothic"/>
                <w:b/>
                <w:color w:val="auto"/>
              </w:rPr>
              <w:t xml:space="preserve">Community Services Director  </w:t>
            </w:r>
          </w:p>
        </w:tc>
      </w:tr>
      <w:tr w:rsidR="00D74263" w:rsidRPr="00B475DD" w14:paraId="0B16B266" w14:textId="77777777" w:rsidTr="000653D7">
        <w:tc>
          <w:tcPr>
            <w:tcW w:w="1908" w:type="dxa"/>
            <w:shd w:val="clear" w:color="auto" w:fill="F2F2F2"/>
          </w:tcPr>
          <w:p w14:paraId="4F3F1EDF"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Grade:</w:t>
            </w:r>
          </w:p>
        </w:tc>
        <w:tc>
          <w:tcPr>
            <w:tcW w:w="7668" w:type="dxa"/>
          </w:tcPr>
          <w:p w14:paraId="43901F89" w14:textId="77777777" w:rsidR="00D74263" w:rsidRPr="00FC222F" w:rsidRDefault="00556461" w:rsidP="00546DDC">
            <w:pPr>
              <w:rPr>
                <w:rFonts w:ascii="Century Gothic" w:hAnsi="Century Gothic"/>
                <w:b/>
              </w:rPr>
            </w:pPr>
            <w:r w:rsidRPr="00FC222F">
              <w:rPr>
                <w:rStyle w:val="PlaceholderText"/>
                <w:rFonts w:ascii="Century Gothic" w:hAnsi="Century Gothic"/>
                <w:b/>
                <w:color w:val="auto"/>
              </w:rPr>
              <w:t>L</w:t>
            </w:r>
            <w:r w:rsidR="00546DDC" w:rsidRPr="00FC222F">
              <w:rPr>
                <w:rStyle w:val="PlaceholderText"/>
                <w:rFonts w:ascii="Century Gothic" w:hAnsi="Century Gothic"/>
                <w:b/>
                <w:color w:val="auto"/>
              </w:rPr>
              <w:t xml:space="preserve">  </w:t>
            </w:r>
          </w:p>
        </w:tc>
      </w:tr>
      <w:tr w:rsidR="00D74263" w:rsidRPr="00B475DD" w14:paraId="19A5F7F6" w14:textId="77777777" w:rsidTr="000653D7">
        <w:tc>
          <w:tcPr>
            <w:tcW w:w="1908" w:type="dxa"/>
            <w:shd w:val="clear" w:color="auto" w:fill="F2F2F2"/>
          </w:tcPr>
          <w:p w14:paraId="00C6AE8D"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Supervises:</w:t>
            </w:r>
          </w:p>
        </w:tc>
        <w:tc>
          <w:tcPr>
            <w:tcW w:w="7668" w:type="dxa"/>
          </w:tcPr>
          <w:p w14:paraId="6123133D" w14:textId="77777777" w:rsidR="00D74263" w:rsidRPr="00FC222F" w:rsidRDefault="00546DDC" w:rsidP="00DB7335">
            <w:pPr>
              <w:rPr>
                <w:rFonts w:ascii="Century Gothic" w:hAnsi="Century Gothic"/>
                <w:b/>
              </w:rPr>
            </w:pPr>
            <w:r w:rsidRPr="00FC222F">
              <w:rPr>
                <w:rStyle w:val="PlaceholderText"/>
                <w:rFonts w:ascii="Century Gothic" w:hAnsi="Century Gothic"/>
                <w:b/>
                <w:color w:val="auto"/>
              </w:rPr>
              <w:t>Financial Management Services Program, Tax Prep Program, Emergency Utilities Program, Neighbor</w:t>
            </w:r>
            <w:r w:rsidR="00DB7335" w:rsidRPr="00FC222F">
              <w:rPr>
                <w:rStyle w:val="PlaceholderText"/>
                <w:rFonts w:ascii="Century Gothic" w:hAnsi="Century Gothic"/>
                <w:b/>
                <w:color w:val="auto"/>
              </w:rPr>
              <w:t>W</w:t>
            </w:r>
            <w:r w:rsidRPr="00FC222F">
              <w:rPr>
                <w:rStyle w:val="PlaceholderText"/>
                <w:rFonts w:ascii="Century Gothic" w:hAnsi="Century Gothic"/>
                <w:b/>
                <w:color w:val="auto"/>
              </w:rPr>
              <w:t>orks Affiliation</w:t>
            </w:r>
            <w:r w:rsidR="00244FB1" w:rsidRPr="00FC222F">
              <w:rPr>
                <w:rStyle w:val="PlaceholderText"/>
                <w:rFonts w:ascii="Century Gothic" w:hAnsi="Century Gothic"/>
                <w:b/>
                <w:color w:val="auto"/>
              </w:rPr>
              <w:t>, Michigan Enrolls</w:t>
            </w:r>
          </w:p>
        </w:tc>
      </w:tr>
      <w:tr w:rsidR="00D74263" w:rsidRPr="00B475DD" w14:paraId="5AD3412C" w14:textId="77777777" w:rsidTr="000653D7">
        <w:tc>
          <w:tcPr>
            <w:tcW w:w="1908" w:type="dxa"/>
            <w:shd w:val="clear" w:color="auto" w:fill="F2F2F2"/>
          </w:tcPr>
          <w:p w14:paraId="0F264D6B"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FLSA Status:</w:t>
            </w:r>
          </w:p>
        </w:tc>
        <w:tc>
          <w:tcPr>
            <w:tcW w:w="7668" w:type="dxa"/>
          </w:tcPr>
          <w:p w14:paraId="4B74CC6D" w14:textId="77777777" w:rsidR="00D74263" w:rsidRPr="00FC222F" w:rsidRDefault="00546DDC" w:rsidP="00546DDC">
            <w:pPr>
              <w:rPr>
                <w:rFonts w:ascii="Century Gothic" w:hAnsi="Century Gothic"/>
                <w:b/>
              </w:rPr>
            </w:pPr>
            <w:r w:rsidRPr="00FC222F">
              <w:rPr>
                <w:rStyle w:val="PlaceholderText"/>
                <w:rFonts w:ascii="Century Gothic" w:hAnsi="Century Gothic"/>
                <w:b/>
                <w:color w:val="auto"/>
              </w:rPr>
              <w:t xml:space="preserve">Exempt  </w:t>
            </w:r>
          </w:p>
        </w:tc>
      </w:tr>
      <w:tr w:rsidR="00D74263" w:rsidRPr="00B475DD" w14:paraId="58B64902" w14:textId="77777777" w:rsidTr="000653D7">
        <w:tc>
          <w:tcPr>
            <w:tcW w:w="1908" w:type="dxa"/>
            <w:shd w:val="clear" w:color="auto" w:fill="F2F2F2"/>
          </w:tcPr>
          <w:p w14:paraId="75780B13"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Prepared by:</w:t>
            </w:r>
          </w:p>
        </w:tc>
        <w:tc>
          <w:tcPr>
            <w:tcW w:w="7668" w:type="dxa"/>
          </w:tcPr>
          <w:p w14:paraId="194DCCCB" w14:textId="77777777" w:rsidR="00D74263" w:rsidRPr="00FC222F" w:rsidRDefault="00546DDC" w:rsidP="00546DDC">
            <w:pPr>
              <w:rPr>
                <w:rFonts w:ascii="Century Gothic" w:hAnsi="Century Gothic"/>
                <w:b/>
              </w:rPr>
            </w:pPr>
            <w:r w:rsidRPr="00FC222F">
              <w:rPr>
                <w:rStyle w:val="PlaceholderText"/>
                <w:rFonts w:ascii="Century Gothic" w:hAnsi="Century Gothic"/>
                <w:b/>
                <w:color w:val="auto"/>
              </w:rPr>
              <w:t xml:space="preserve">Kristin Brady  </w:t>
            </w:r>
          </w:p>
        </w:tc>
      </w:tr>
      <w:tr w:rsidR="00D74263" w:rsidRPr="00B475DD" w14:paraId="4AD59106" w14:textId="77777777" w:rsidTr="000653D7">
        <w:tc>
          <w:tcPr>
            <w:tcW w:w="1908" w:type="dxa"/>
            <w:shd w:val="clear" w:color="auto" w:fill="F2F2F2"/>
          </w:tcPr>
          <w:p w14:paraId="641BB395" w14:textId="77777777" w:rsidR="00D74263" w:rsidRPr="00FC222F" w:rsidRDefault="00D74263" w:rsidP="00B475DD">
            <w:pPr>
              <w:pStyle w:val="Label"/>
              <w:rPr>
                <w:rFonts w:ascii="Century Gothic" w:hAnsi="Century Gothic"/>
                <w:color w:val="auto"/>
              </w:rPr>
            </w:pPr>
            <w:r w:rsidRPr="00FC222F">
              <w:rPr>
                <w:rFonts w:ascii="Century Gothic" w:hAnsi="Century Gothic"/>
                <w:color w:val="auto"/>
              </w:rPr>
              <w:t>Date:</w:t>
            </w:r>
          </w:p>
        </w:tc>
        <w:tc>
          <w:tcPr>
            <w:tcW w:w="7668" w:type="dxa"/>
          </w:tcPr>
          <w:p w14:paraId="15C53D83" w14:textId="2971BECE" w:rsidR="00D74263" w:rsidRPr="00FC222F" w:rsidRDefault="00FC222F" w:rsidP="001E259D">
            <w:pPr>
              <w:rPr>
                <w:rFonts w:ascii="Century Gothic" w:hAnsi="Century Gothic"/>
                <w:b/>
              </w:rPr>
            </w:pPr>
            <w:r w:rsidRPr="00FC222F">
              <w:rPr>
                <w:rStyle w:val="PlaceholderText"/>
                <w:rFonts w:ascii="Century Gothic" w:hAnsi="Century Gothic"/>
                <w:b/>
                <w:color w:val="auto"/>
              </w:rPr>
              <w:fldChar w:fldCharType="begin"/>
            </w:r>
            <w:r w:rsidRPr="00FC222F">
              <w:rPr>
                <w:rStyle w:val="PlaceholderText"/>
                <w:rFonts w:ascii="Century Gothic" w:hAnsi="Century Gothic"/>
                <w:b/>
                <w:color w:val="auto"/>
              </w:rPr>
              <w:instrText xml:space="preserve"> SAVEDATE  \@ "MMMM d, yyyy"  \* MERGEFORMAT </w:instrText>
            </w:r>
            <w:r w:rsidRPr="00FC222F">
              <w:rPr>
                <w:rStyle w:val="PlaceholderText"/>
                <w:rFonts w:ascii="Century Gothic" w:hAnsi="Century Gothic"/>
                <w:b/>
                <w:color w:val="auto"/>
              </w:rPr>
              <w:fldChar w:fldCharType="separate"/>
            </w:r>
            <w:r w:rsidR="00327CD5">
              <w:rPr>
                <w:rStyle w:val="PlaceholderText"/>
                <w:rFonts w:ascii="Century Gothic" w:hAnsi="Century Gothic"/>
                <w:b/>
                <w:noProof/>
                <w:color w:val="auto"/>
              </w:rPr>
              <w:t>February 3, 2021</w:t>
            </w:r>
            <w:r w:rsidRPr="00FC222F">
              <w:rPr>
                <w:rStyle w:val="PlaceholderText"/>
                <w:rFonts w:ascii="Century Gothic" w:hAnsi="Century Gothic"/>
                <w:b/>
                <w:color w:val="auto"/>
              </w:rPr>
              <w:fldChar w:fldCharType="end"/>
            </w:r>
          </w:p>
        </w:tc>
      </w:tr>
      <w:tr w:rsidR="00D74263" w:rsidRPr="00B475DD" w14:paraId="14CCBB90" w14:textId="77777777" w:rsidTr="000653D7">
        <w:tc>
          <w:tcPr>
            <w:tcW w:w="9576" w:type="dxa"/>
            <w:gridSpan w:val="2"/>
            <w:shd w:val="clear" w:color="auto" w:fill="EEECE1"/>
          </w:tcPr>
          <w:p w14:paraId="7E296320" w14:textId="77777777" w:rsidR="00D74263" w:rsidRDefault="00D74263" w:rsidP="00B475DD">
            <w:pPr>
              <w:pStyle w:val="Label"/>
            </w:pPr>
          </w:p>
        </w:tc>
      </w:tr>
      <w:tr w:rsidR="00D74263" w:rsidRPr="00B475DD" w14:paraId="57C119DA" w14:textId="77777777" w:rsidTr="006477EF">
        <w:tc>
          <w:tcPr>
            <w:tcW w:w="9576" w:type="dxa"/>
            <w:gridSpan w:val="2"/>
          </w:tcPr>
          <w:p w14:paraId="0D443D63" w14:textId="77777777" w:rsidR="00D74263" w:rsidRPr="00FC222F" w:rsidRDefault="00D74263" w:rsidP="00B475DD">
            <w:pPr>
              <w:pStyle w:val="Label"/>
              <w:rPr>
                <w:rFonts w:ascii="Century Gothic" w:hAnsi="Century Gothic"/>
              </w:rPr>
            </w:pPr>
            <w:r w:rsidRPr="00FC222F">
              <w:rPr>
                <w:rFonts w:ascii="Century Gothic" w:hAnsi="Century Gothic"/>
              </w:rPr>
              <w:t>Purpose:</w:t>
            </w:r>
          </w:p>
          <w:p w14:paraId="0DF3A9AD" w14:textId="77777777" w:rsidR="00D74263" w:rsidRPr="00FC222F" w:rsidRDefault="00323B03" w:rsidP="009F4EFA">
            <w:pPr>
              <w:pStyle w:val="Label"/>
              <w:spacing w:after="40"/>
              <w:rPr>
                <w:rFonts w:ascii="Century Gothic" w:hAnsi="Century Gothic"/>
                <w:b w:val="0"/>
                <w:bCs/>
              </w:rPr>
            </w:pPr>
            <w:r w:rsidRPr="00FC222F">
              <w:rPr>
                <w:rFonts w:ascii="Century Gothic" w:hAnsi="Century Gothic"/>
                <w:b w:val="0"/>
                <w:bCs/>
                <w:szCs w:val="20"/>
              </w:rPr>
              <w:t>To strengthen communities and empower NMCAA clients by o</w:t>
            </w:r>
            <w:r w:rsidR="00546DDC" w:rsidRPr="00FC222F">
              <w:rPr>
                <w:rFonts w:ascii="Century Gothic" w:hAnsi="Century Gothic"/>
                <w:b w:val="0"/>
                <w:bCs/>
                <w:szCs w:val="20"/>
              </w:rPr>
              <w:t>versee</w:t>
            </w:r>
            <w:r w:rsidRPr="00FC222F">
              <w:rPr>
                <w:rFonts w:ascii="Century Gothic" w:hAnsi="Century Gothic"/>
                <w:b w:val="0"/>
                <w:bCs/>
                <w:szCs w:val="20"/>
              </w:rPr>
              <w:t>ing</w:t>
            </w:r>
            <w:r w:rsidR="00546DDC" w:rsidRPr="00FC222F">
              <w:rPr>
                <w:rFonts w:ascii="Century Gothic" w:hAnsi="Century Gothic"/>
                <w:b w:val="0"/>
                <w:bCs/>
                <w:szCs w:val="20"/>
              </w:rPr>
              <w:t xml:space="preserve"> the successful development and implementation of the Community Services Financial Management Services (FMS) and Homeownership Programs, Tax Preparation, Emergency Utilities Program and NeighborWorks Affiliation. </w:t>
            </w:r>
            <w:r w:rsidR="00546DDC" w:rsidRPr="00FC222F">
              <w:rPr>
                <w:rStyle w:val="PlaceholderText"/>
                <w:rFonts w:ascii="Century Gothic" w:hAnsi="Century Gothic"/>
                <w:b w:val="0"/>
                <w:bCs/>
              </w:rPr>
              <w:t xml:space="preserve"> </w:t>
            </w:r>
          </w:p>
        </w:tc>
      </w:tr>
      <w:tr w:rsidR="00D74263" w:rsidRPr="00B475DD" w14:paraId="1BD68113" w14:textId="77777777" w:rsidTr="006B53FB">
        <w:trPr>
          <w:trHeight w:val="773"/>
        </w:trPr>
        <w:tc>
          <w:tcPr>
            <w:tcW w:w="9576" w:type="dxa"/>
            <w:gridSpan w:val="2"/>
          </w:tcPr>
          <w:p w14:paraId="2609AF64" w14:textId="44B3BEB3" w:rsidR="00D74263" w:rsidRPr="00FC222F" w:rsidRDefault="00D74263" w:rsidP="00B475DD">
            <w:pPr>
              <w:pStyle w:val="Label"/>
              <w:rPr>
                <w:rFonts w:ascii="Century Gothic" w:hAnsi="Century Gothic"/>
              </w:rPr>
            </w:pPr>
            <w:r w:rsidRPr="00FC222F">
              <w:rPr>
                <w:rFonts w:ascii="Century Gothic" w:hAnsi="Century Gothic"/>
              </w:rPr>
              <w:t xml:space="preserve">Essential </w:t>
            </w:r>
            <w:r w:rsidR="00327CD5">
              <w:rPr>
                <w:rFonts w:ascii="Century Gothic" w:hAnsi="Century Gothic"/>
              </w:rPr>
              <w:t>F</w:t>
            </w:r>
            <w:r w:rsidRPr="00FC222F">
              <w:rPr>
                <w:rFonts w:ascii="Century Gothic" w:hAnsi="Century Gothic"/>
              </w:rPr>
              <w:t>unctions:</w:t>
            </w:r>
          </w:p>
          <w:p w14:paraId="5C9A5815" w14:textId="69261310"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 xml:space="preserve">Develop, </w:t>
            </w:r>
            <w:r w:rsidR="00FC222F" w:rsidRPr="00FC222F">
              <w:rPr>
                <w:rFonts w:ascii="Century Gothic" w:hAnsi="Century Gothic"/>
                <w:szCs w:val="20"/>
              </w:rPr>
              <w:t>coordinate,</w:t>
            </w:r>
            <w:r w:rsidRPr="00FC222F">
              <w:rPr>
                <w:rFonts w:ascii="Century Gothic" w:hAnsi="Century Gothic"/>
                <w:szCs w:val="20"/>
              </w:rPr>
              <w:t xml:space="preserve"> and maintain FMS programming </w:t>
            </w:r>
            <w:r w:rsidR="00244FB1" w:rsidRPr="00FC222F">
              <w:rPr>
                <w:rFonts w:ascii="Century Gothic" w:hAnsi="Century Gothic"/>
                <w:szCs w:val="20"/>
              </w:rPr>
              <w:t>outreach and services including:</w:t>
            </w:r>
          </w:p>
          <w:p w14:paraId="283205C8" w14:textId="77777777"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Housing counseling including National Mortgage Settlement Foreclosure Programming</w:t>
            </w:r>
          </w:p>
          <w:p w14:paraId="22148F91" w14:textId="38F2F0B7"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Case management budget counseling</w:t>
            </w:r>
          </w:p>
          <w:p w14:paraId="09D47336" w14:textId="3EDC5684"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Individual Development Account (IDA) program</w:t>
            </w:r>
          </w:p>
          <w:p w14:paraId="3654A7AC" w14:textId="5EE8FC69"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Family Self-sufficiency Program</w:t>
            </w:r>
          </w:p>
          <w:p w14:paraId="68B14F25" w14:textId="13F737FF"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 xml:space="preserve">Manage NMCAA NeighborWorks Affiliation, including Community Impact Measurement project, and act as representative of Executive Director at NW Executive Director Symposiums and other functions as </w:t>
            </w:r>
            <w:r w:rsidR="00327CD5" w:rsidRPr="00FC222F">
              <w:rPr>
                <w:rFonts w:ascii="Century Gothic" w:hAnsi="Century Gothic"/>
                <w:szCs w:val="20"/>
              </w:rPr>
              <w:t>needed.</w:t>
            </w:r>
          </w:p>
          <w:p w14:paraId="75361A3A" w14:textId="736337DF"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Department of Treasury Bankruptcy and Debtor Education</w:t>
            </w:r>
          </w:p>
          <w:p w14:paraId="37991077" w14:textId="77777777"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 xml:space="preserve">Community Services Emergency Utilities Programs </w:t>
            </w:r>
          </w:p>
          <w:p w14:paraId="06198691" w14:textId="77777777"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Annual NMCAA Tax Preparation Program and VITA designation</w:t>
            </w:r>
          </w:p>
          <w:p w14:paraId="1C4C1A48" w14:textId="77777777" w:rsidR="00244FB1" w:rsidRPr="00FC222F" w:rsidRDefault="00244FB1"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Michigan Enrolls</w:t>
            </w:r>
          </w:p>
          <w:p w14:paraId="2E98F913" w14:textId="77777777" w:rsidR="001E259D" w:rsidRPr="00FC222F" w:rsidRDefault="001E259D"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Seasonal Utility Assistance Program</w:t>
            </w:r>
          </w:p>
          <w:p w14:paraId="251CF9CE" w14:textId="77777777" w:rsidR="00FC222F" w:rsidRPr="00FC222F" w:rsidRDefault="001E259D" w:rsidP="00FC222F">
            <w:pPr>
              <w:pStyle w:val="ListParagraph"/>
              <w:numPr>
                <w:ilvl w:val="1"/>
                <w:numId w:val="21"/>
              </w:numPr>
              <w:spacing w:before="0" w:after="0"/>
              <w:rPr>
                <w:rFonts w:ascii="Century Gothic" w:hAnsi="Century Gothic"/>
                <w:szCs w:val="20"/>
              </w:rPr>
            </w:pPr>
            <w:r w:rsidRPr="00FC222F">
              <w:rPr>
                <w:rFonts w:ascii="Century Gothic" w:hAnsi="Century Gothic"/>
                <w:szCs w:val="20"/>
              </w:rPr>
              <w:t>Community Services Department donations coordination in partnership with NMCAA Director of Advancement</w:t>
            </w:r>
          </w:p>
          <w:p w14:paraId="0F596B4C" w14:textId="58225A76" w:rsidR="00546DDC" w:rsidRPr="00FC222F" w:rsidRDefault="00FC222F" w:rsidP="00FC222F">
            <w:pPr>
              <w:pStyle w:val="ListParagraph"/>
              <w:numPr>
                <w:ilvl w:val="0"/>
                <w:numId w:val="21"/>
              </w:numPr>
              <w:spacing w:before="0" w:after="0"/>
              <w:rPr>
                <w:rFonts w:ascii="Century Gothic" w:hAnsi="Century Gothic"/>
                <w:szCs w:val="20"/>
              </w:rPr>
            </w:pPr>
            <w:r w:rsidRPr="00FC222F">
              <w:rPr>
                <w:rFonts w:ascii="Century Gothic" w:hAnsi="Century Gothic"/>
                <w:szCs w:val="20"/>
              </w:rPr>
              <w:t>U</w:t>
            </w:r>
            <w:r w:rsidR="00546DDC" w:rsidRPr="00FC222F">
              <w:rPr>
                <w:rFonts w:ascii="Century Gothic" w:hAnsi="Century Gothic"/>
                <w:szCs w:val="20"/>
              </w:rPr>
              <w:t xml:space="preserve">pdate and </w:t>
            </w:r>
            <w:r>
              <w:rPr>
                <w:rFonts w:ascii="Century Gothic" w:hAnsi="Century Gothic"/>
                <w:szCs w:val="20"/>
              </w:rPr>
              <w:t>m</w:t>
            </w:r>
            <w:r w:rsidR="00546DDC" w:rsidRPr="00FC222F">
              <w:rPr>
                <w:rFonts w:ascii="Century Gothic" w:hAnsi="Century Gothic"/>
                <w:szCs w:val="20"/>
              </w:rPr>
              <w:t xml:space="preserve">odify </w:t>
            </w:r>
            <w:r w:rsidR="00327CD5" w:rsidRPr="00FC222F">
              <w:rPr>
                <w:rFonts w:ascii="Century Gothic" w:hAnsi="Century Gothic"/>
                <w:szCs w:val="20"/>
              </w:rPr>
              <w:t>programs,</w:t>
            </w:r>
            <w:r w:rsidR="00546DDC" w:rsidRPr="00FC222F">
              <w:rPr>
                <w:rFonts w:ascii="Century Gothic" w:hAnsi="Century Gothic"/>
                <w:szCs w:val="20"/>
              </w:rPr>
              <w:t xml:space="preserve"> as necessary.</w:t>
            </w:r>
          </w:p>
          <w:p w14:paraId="7475F34F" w14:textId="0A8BB256"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Hire, train, supervise, monitor, review and evaluate FMS staff.</w:t>
            </w:r>
          </w:p>
          <w:p w14:paraId="6C042072" w14:textId="39326461"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Lead Marketing of FMS Programming with delegating authority including FMS website pages.</w:t>
            </w:r>
          </w:p>
          <w:p w14:paraId="755DB444" w14:textId="690340B3"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Actively research additional funding, as necessary for FMS program opportunities and support to enhance overall operations of CS programming.</w:t>
            </w:r>
          </w:p>
          <w:p w14:paraId="26D9827A" w14:textId="28E70E8D"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Develop and maintain billing systems for all FMS program payments.</w:t>
            </w:r>
          </w:p>
          <w:p w14:paraId="016F39D9" w14:textId="13D1F3DE" w:rsidR="00546DDC" w:rsidRPr="00FC222F" w:rsidRDefault="00DB7335" w:rsidP="00FC222F">
            <w:pPr>
              <w:pStyle w:val="ListParagraph"/>
              <w:numPr>
                <w:ilvl w:val="0"/>
                <w:numId w:val="21"/>
              </w:numPr>
              <w:rPr>
                <w:rFonts w:ascii="Century Gothic" w:hAnsi="Century Gothic"/>
                <w:szCs w:val="20"/>
              </w:rPr>
            </w:pPr>
            <w:r w:rsidRPr="00FC222F">
              <w:rPr>
                <w:rFonts w:ascii="Century Gothic" w:hAnsi="Century Gothic"/>
                <w:szCs w:val="20"/>
              </w:rPr>
              <w:t>R</w:t>
            </w:r>
            <w:r w:rsidR="00546DDC" w:rsidRPr="00FC222F">
              <w:rPr>
                <w:rFonts w:ascii="Century Gothic" w:hAnsi="Century Gothic"/>
                <w:szCs w:val="20"/>
              </w:rPr>
              <w:t>econcile financial statements.</w:t>
            </w:r>
          </w:p>
          <w:p w14:paraId="230ADDCD" w14:textId="6503AECF"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 xml:space="preserve">Oversee all database programming for FMS including:  Outcome Tracker, Home Counselor On-line, MATT system, </w:t>
            </w:r>
            <w:proofErr w:type="spellStart"/>
            <w:r w:rsidRPr="00FC222F">
              <w:rPr>
                <w:rFonts w:ascii="Century Gothic" w:hAnsi="Century Gothic"/>
                <w:szCs w:val="20"/>
              </w:rPr>
              <w:t>StepForward</w:t>
            </w:r>
            <w:proofErr w:type="spellEnd"/>
            <w:r w:rsidRPr="00FC222F">
              <w:rPr>
                <w:rFonts w:ascii="Century Gothic" w:hAnsi="Century Gothic"/>
                <w:szCs w:val="20"/>
              </w:rPr>
              <w:t xml:space="preserve"> Portal, </w:t>
            </w:r>
            <w:proofErr w:type="spellStart"/>
            <w:r w:rsidRPr="00FC222F">
              <w:rPr>
                <w:rFonts w:ascii="Century Gothic" w:hAnsi="Century Gothic"/>
                <w:szCs w:val="20"/>
              </w:rPr>
              <w:t>HopeLoan</w:t>
            </w:r>
            <w:proofErr w:type="spellEnd"/>
            <w:r w:rsidRPr="00FC222F">
              <w:rPr>
                <w:rFonts w:ascii="Century Gothic" w:hAnsi="Century Gothic"/>
                <w:szCs w:val="20"/>
              </w:rPr>
              <w:t xml:space="preserve"> Portal, etc.</w:t>
            </w:r>
          </w:p>
          <w:p w14:paraId="72EBBC24" w14:textId="2C3ED326"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 xml:space="preserve">Develop, </w:t>
            </w:r>
            <w:r w:rsidR="00327CD5" w:rsidRPr="00FC222F">
              <w:rPr>
                <w:rFonts w:ascii="Century Gothic" w:hAnsi="Century Gothic"/>
                <w:szCs w:val="20"/>
              </w:rPr>
              <w:t>implement,</w:t>
            </w:r>
            <w:r w:rsidRPr="00FC222F">
              <w:rPr>
                <w:rFonts w:ascii="Century Gothic" w:hAnsi="Century Gothic"/>
                <w:szCs w:val="20"/>
              </w:rPr>
              <w:t xml:space="preserve"> and modify as needed all NMCAA IDA program site and </w:t>
            </w:r>
            <w:r w:rsidR="00FC222F">
              <w:rPr>
                <w:rFonts w:ascii="Century Gothic" w:hAnsi="Century Gothic"/>
                <w:szCs w:val="20"/>
              </w:rPr>
              <w:t>r</w:t>
            </w:r>
            <w:r w:rsidRPr="00FC222F">
              <w:rPr>
                <w:rFonts w:ascii="Century Gothic" w:hAnsi="Century Gothic"/>
                <w:szCs w:val="20"/>
              </w:rPr>
              <w:t xml:space="preserve">egional </w:t>
            </w:r>
            <w:r w:rsidR="00FC222F">
              <w:rPr>
                <w:rFonts w:ascii="Century Gothic" w:hAnsi="Century Gothic"/>
                <w:szCs w:val="20"/>
              </w:rPr>
              <w:t>c</w:t>
            </w:r>
            <w:r w:rsidRPr="00FC222F">
              <w:rPr>
                <w:rFonts w:ascii="Century Gothic" w:hAnsi="Century Gothic"/>
                <w:szCs w:val="20"/>
              </w:rPr>
              <w:t xml:space="preserve">oordinating activities in accordance with </w:t>
            </w:r>
            <w:r w:rsidR="00FC222F">
              <w:rPr>
                <w:rFonts w:ascii="Century Gothic" w:hAnsi="Century Gothic"/>
                <w:szCs w:val="20"/>
              </w:rPr>
              <w:t>a</w:t>
            </w:r>
            <w:r w:rsidRPr="00FC222F">
              <w:rPr>
                <w:rFonts w:ascii="Century Gothic" w:hAnsi="Century Gothic"/>
                <w:szCs w:val="20"/>
              </w:rPr>
              <w:t>gency plans and funding-source requirements.</w:t>
            </w:r>
          </w:p>
          <w:p w14:paraId="589D9F09" w14:textId="13CA8A3A" w:rsidR="00546DDC" w:rsidRPr="00FC222F" w:rsidRDefault="00546DDC" w:rsidP="00FC222F">
            <w:pPr>
              <w:pStyle w:val="ListParagraph"/>
              <w:numPr>
                <w:ilvl w:val="0"/>
                <w:numId w:val="21"/>
              </w:numPr>
              <w:rPr>
                <w:rFonts w:ascii="Century Gothic" w:hAnsi="Century Gothic"/>
                <w:szCs w:val="20"/>
              </w:rPr>
            </w:pPr>
            <w:r w:rsidRPr="00FC222F">
              <w:rPr>
                <w:rFonts w:ascii="Century Gothic" w:hAnsi="Century Gothic"/>
                <w:szCs w:val="20"/>
              </w:rPr>
              <w:t xml:space="preserve">Work closely with the CS </w:t>
            </w:r>
            <w:r w:rsidR="00FC222F">
              <w:rPr>
                <w:rFonts w:ascii="Century Gothic" w:hAnsi="Century Gothic"/>
                <w:szCs w:val="20"/>
              </w:rPr>
              <w:t>d</w:t>
            </w:r>
            <w:r w:rsidRPr="00FC222F">
              <w:rPr>
                <w:rFonts w:ascii="Century Gothic" w:hAnsi="Century Gothic"/>
                <w:szCs w:val="20"/>
              </w:rPr>
              <w:t xml:space="preserve">epartment </w:t>
            </w:r>
            <w:r w:rsidR="00FC222F">
              <w:rPr>
                <w:rFonts w:ascii="Century Gothic" w:hAnsi="Century Gothic"/>
                <w:szCs w:val="20"/>
              </w:rPr>
              <w:t>d</w:t>
            </w:r>
            <w:r w:rsidRPr="00FC222F">
              <w:rPr>
                <w:rFonts w:ascii="Century Gothic" w:hAnsi="Century Gothic"/>
                <w:szCs w:val="20"/>
              </w:rPr>
              <w:t xml:space="preserve">irector and other CS </w:t>
            </w:r>
            <w:r w:rsidR="00FC222F">
              <w:rPr>
                <w:rFonts w:ascii="Century Gothic" w:hAnsi="Century Gothic"/>
                <w:szCs w:val="20"/>
              </w:rPr>
              <w:t>d</w:t>
            </w:r>
            <w:r w:rsidRPr="00FC222F">
              <w:rPr>
                <w:rFonts w:ascii="Century Gothic" w:hAnsi="Century Gothic"/>
                <w:szCs w:val="20"/>
              </w:rPr>
              <w:t xml:space="preserve">epartment management in maintaining a strong team and meeting program as well as overall department goals </w:t>
            </w:r>
            <w:r w:rsidRPr="00FC222F">
              <w:rPr>
                <w:rFonts w:ascii="Century Gothic" w:hAnsi="Century Gothic"/>
                <w:szCs w:val="20"/>
              </w:rPr>
              <w:lastRenderedPageBreak/>
              <w:t xml:space="preserve">and objectives.  </w:t>
            </w:r>
          </w:p>
          <w:p w14:paraId="1E469DF7" w14:textId="47813E3A" w:rsidR="00546DDC" w:rsidRPr="005E6A92" w:rsidRDefault="00546DDC" w:rsidP="005E6A92">
            <w:pPr>
              <w:pStyle w:val="ListParagraph"/>
              <w:numPr>
                <w:ilvl w:val="0"/>
                <w:numId w:val="21"/>
              </w:numPr>
              <w:rPr>
                <w:rFonts w:ascii="Century Gothic" w:hAnsi="Century Gothic"/>
                <w:szCs w:val="20"/>
              </w:rPr>
            </w:pPr>
            <w:r w:rsidRPr="005E6A92">
              <w:rPr>
                <w:rFonts w:ascii="Century Gothic" w:hAnsi="Century Gothic"/>
                <w:szCs w:val="20"/>
              </w:rPr>
              <w:t xml:space="preserve">Assist in the development of the CSBG work plan goals, objectives, </w:t>
            </w:r>
            <w:proofErr w:type="gramStart"/>
            <w:r w:rsidRPr="005E6A92">
              <w:rPr>
                <w:rFonts w:ascii="Century Gothic" w:hAnsi="Century Gothic"/>
                <w:szCs w:val="20"/>
              </w:rPr>
              <w:t>strategies</w:t>
            </w:r>
            <w:proofErr w:type="gramEnd"/>
            <w:r w:rsidRPr="005E6A92">
              <w:rPr>
                <w:rFonts w:ascii="Century Gothic" w:hAnsi="Century Gothic"/>
                <w:szCs w:val="20"/>
              </w:rPr>
              <w:t xml:space="preserve"> and outcomes, as well as in its monitoring and reporting.</w:t>
            </w:r>
          </w:p>
          <w:p w14:paraId="1626DD95" w14:textId="7033B518" w:rsidR="00546DDC" w:rsidRPr="005E6A92" w:rsidRDefault="00546DDC" w:rsidP="005E6A92">
            <w:pPr>
              <w:pStyle w:val="ListParagraph"/>
              <w:numPr>
                <w:ilvl w:val="0"/>
                <w:numId w:val="21"/>
              </w:numPr>
              <w:rPr>
                <w:rFonts w:ascii="Century Gothic" w:hAnsi="Century Gothic"/>
                <w:szCs w:val="20"/>
              </w:rPr>
            </w:pPr>
            <w:r w:rsidRPr="005E6A92">
              <w:rPr>
                <w:rFonts w:ascii="Century Gothic" w:hAnsi="Century Gothic"/>
                <w:szCs w:val="20"/>
              </w:rPr>
              <w:t>Report to NMCAA Board of Directors as requested by the Executive Director.</w:t>
            </w:r>
          </w:p>
          <w:p w14:paraId="6C0F503A" w14:textId="76E576C0" w:rsidR="00546DDC" w:rsidRPr="005E6A92" w:rsidRDefault="00546DDC" w:rsidP="005E6A92">
            <w:pPr>
              <w:pStyle w:val="ListParagraph"/>
              <w:numPr>
                <w:ilvl w:val="0"/>
                <w:numId w:val="21"/>
              </w:numPr>
              <w:rPr>
                <w:rFonts w:ascii="Century Gothic" w:hAnsi="Century Gothic"/>
                <w:szCs w:val="20"/>
              </w:rPr>
            </w:pPr>
            <w:r w:rsidRPr="005E6A92">
              <w:rPr>
                <w:rFonts w:ascii="Century Gothic" w:hAnsi="Century Gothic"/>
                <w:szCs w:val="20"/>
              </w:rPr>
              <w:t>Oversee the maintenance, recruitment and training of Internship and Volunteers for triage and FMS programming.</w:t>
            </w:r>
          </w:p>
          <w:p w14:paraId="2285BCA1" w14:textId="1A9E7822" w:rsidR="00546DDC" w:rsidRPr="005E6A92" w:rsidRDefault="00546DDC" w:rsidP="009F4EFA">
            <w:pPr>
              <w:pStyle w:val="ListParagraph"/>
              <w:numPr>
                <w:ilvl w:val="0"/>
                <w:numId w:val="21"/>
              </w:numPr>
              <w:spacing w:after="160"/>
              <w:rPr>
                <w:rFonts w:ascii="Century Gothic" w:hAnsi="Century Gothic"/>
                <w:szCs w:val="20"/>
              </w:rPr>
            </w:pPr>
            <w:r w:rsidRPr="005E6A92">
              <w:rPr>
                <w:rFonts w:ascii="Century Gothic" w:hAnsi="Century Gothic"/>
                <w:szCs w:val="20"/>
              </w:rPr>
              <w:t>Maintain professional/community linkages on multiple levels to advance and collaborate on local relevant FMS issues. These include: Poverty Reduction Initiative (PRI) Steering Committee, Saturday Special Committee, Neighborhood Meetings, Northwest Michigan Tax Coalition, etc.</w:t>
            </w:r>
          </w:p>
          <w:p w14:paraId="0CB9357D" w14:textId="3EA7AE99" w:rsidR="00546DDC" w:rsidRPr="00FC222F" w:rsidRDefault="00546DDC" w:rsidP="00546DDC">
            <w:pPr>
              <w:rPr>
                <w:rFonts w:ascii="Century Gothic" w:hAnsi="Century Gothic"/>
                <w:b/>
                <w:szCs w:val="20"/>
              </w:rPr>
            </w:pPr>
            <w:r w:rsidRPr="00FC222F">
              <w:rPr>
                <w:rFonts w:ascii="Century Gothic" w:hAnsi="Century Gothic"/>
                <w:b/>
                <w:szCs w:val="20"/>
              </w:rPr>
              <w:t>General/Ongoing Duties</w:t>
            </w:r>
            <w:r w:rsidR="00327CD5">
              <w:rPr>
                <w:rFonts w:ascii="Century Gothic" w:hAnsi="Century Gothic"/>
                <w:b/>
                <w:szCs w:val="20"/>
              </w:rPr>
              <w:t>:</w:t>
            </w:r>
          </w:p>
          <w:p w14:paraId="3845AF4A" w14:textId="63D838ED" w:rsidR="00546DDC" w:rsidRPr="005E6A92" w:rsidRDefault="00546DDC" w:rsidP="009F4EFA">
            <w:pPr>
              <w:pStyle w:val="ListParagraph"/>
              <w:numPr>
                <w:ilvl w:val="0"/>
                <w:numId w:val="23"/>
              </w:numPr>
              <w:spacing w:after="40"/>
              <w:rPr>
                <w:rFonts w:ascii="Century Gothic" w:hAnsi="Century Gothic"/>
                <w:szCs w:val="20"/>
              </w:rPr>
            </w:pPr>
            <w:r w:rsidRPr="005E6A92">
              <w:rPr>
                <w:rFonts w:ascii="Century Gothic" w:hAnsi="Century Gothic"/>
                <w:szCs w:val="20"/>
              </w:rPr>
              <w:t xml:space="preserve">Work closely with </w:t>
            </w:r>
            <w:r w:rsidR="005E6A92">
              <w:rPr>
                <w:rFonts w:ascii="Century Gothic" w:hAnsi="Century Gothic"/>
                <w:szCs w:val="20"/>
              </w:rPr>
              <w:t>a</w:t>
            </w:r>
            <w:r w:rsidRPr="005E6A92">
              <w:rPr>
                <w:rFonts w:ascii="Century Gothic" w:hAnsi="Century Gothic"/>
                <w:szCs w:val="20"/>
              </w:rPr>
              <w:t xml:space="preserve">gency key staff in developing and keeping relevant department programmatic activities, </w:t>
            </w:r>
            <w:proofErr w:type="gramStart"/>
            <w:r w:rsidRPr="005E6A92">
              <w:rPr>
                <w:rFonts w:ascii="Century Gothic" w:hAnsi="Century Gothic"/>
                <w:szCs w:val="20"/>
              </w:rPr>
              <w:t>goals</w:t>
            </w:r>
            <w:proofErr w:type="gramEnd"/>
            <w:r w:rsidRPr="005E6A92">
              <w:rPr>
                <w:rFonts w:ascii="Century Gothic" w:hAnsi="Century Gothic"/>
                <w:szCs w:val="20"/>
              </w:rPr>
              <w:t xml:space="preserve"> and objectives of NMCAA.</w:t>
            </w:r>
          </w:p>
          <w:p w14:paraId="64626A2B" w14:textId="796A15D0" w:rsidR="00546DDC" w:rsidRPr="005E6A92" w:rsidRDefault="00546DDC" w:rsidP="009F4EFA">
            <w:pPr>
              <w:pStyle w:val="ListParagraph"/>
              <w:numPr>
                <w:ilvl w:val="0"/>
                <w:numId w:val="23"/>
              </w:numPr>
              <w:spacing w:after="40"/>
              <w:rPr>
                <w:rFonts w:ascii="Century Gothic" w:hAnsi="Century Gothic"/>
                <w:szCs w:val="20"/>
              </w:rPr>
            </w:pPr>
            <w:r w:rsidRPr="005E6A92">
              <w:rPr>
                <w:rFonts w:ascii="Century Gothic" w:hAnsi="Century Gothic"/>
                <w:szCs w:val="20"/>
              </w:rPr>
              <w:t xml:space="preserve">Work closely with </w:t>
            </w:r>
            <w:r w:rsidR="005E6A92">
              <w:rPr>
                <w:rFonts w:ascii="Century Gothic" w:hAnsi="Century Gothic"/>
                <w:szCs w:val="20"/>
              </w:rPr>
              <w:t>a</w:t>
            </w:r>
            <w:r w:rsidRPr="005E6A92">
              <w:rPr>
                <w:rFonts w:ascii="Century Gothic" w:hAnsi="Century Gothic"/>
                <w:szCs w:val="20"/>
              </w:rPr>
              <w:t xml:space="preserve">gency key staff to promote and continue overall agency cohesiveness and philosophy, and coordination of programming and flow of information through participation on NMCAA committees including Public Relations, Management, Grant Writing and Development. </w:t>
            </w:r>
          </w:p>
          <w:p w14:paraId="2E8FEDFB" w14:textId="1C118F62" w:rsidR="00546DDC" w:rsidRPr="005E6A92" w:rsidRDefault="00546DDC" w:rsidP="009F4EFA">
            <w:pPr>
              <w:pStyle w:val="ListParagraph"/>
              <w:numPr>
                <w:ilvl w:val="0"/>
                <w:numId w:val="23"/>
              </w:numPr>
              <w:spacing w:before="40"/>
              <w:rPr>
                <w:rFonts w:ascii="Century Gothic" w:hAnsi="Century Gothic"/>
                <w:szCs w:val="20"/>
              </w:rPr>
            </w:pPr>
            <w:r w:rsidRPr="005E6A92">
              <w:rPr>
                <w:rFonts w:ascii="Century Gothic" w:hAnsi="Century Gothic"/>
                <w:szCs w:val="20"/>
              </w:rPr>
              <w:t>Assist in ongoing planning and assessment, in program recommendations, in development and implementation of programming, goals and budgets, and in program evaluation using established Results Oriented Management and Accountability (ROMA), logic models, and Strategic Planning methods/activities.</w:t>
            </w:r>
          </w:p>
          <w:p w14:paraId="62A98169" w14:textId="1F379B53" w:rsidR="00D74263" w:rsidRPr="005E6A92" w:rsidRDefault="00546DDC" w:rsidP="009F4EFA">
            <w:pPr>
              <w:pStyle w:val="ListParagraph"/>
              <w:numPr>
                <w:ilvl w:val="0"/>
                <w:numId w:val="23"/>
              </w:numPr>
              <w:spacing w:after="120"/>
              <w:rPr>
                <w:rFonts w:ascii="Century Gothic" w:hAnsi="Century Gothic"/>
                <w:szCs w:val="20"/>
              </w:rPr>
            </w:pPr>
            <w:r w:rsidRPr="005E6A92">
              <w:rPr>
                <w:rFonts w:ascii="Century Gothic" w:hAnsi="Century Gothic"/>
                <w:szCs w:val="20"/>
              </w:rPr>
              <w:t xml:space="preserve">Perform other duties as may be required and/or assigned by the CS </w:t>
            </w:r>
            <w:r w:rsidR="005E6A92">
              <w:rPr>
                <w:rFonts w:ascii="Century Gothic" w:hAnsi="Century Gothic"/>
                <w:szCs w:val="20"/>
              </w:rPr>
              <w:t>d</w:t>
            </w:r>
            <w:r w:rsidRPr="005E6A92">
              <w:rPr>
                <w:rFonts w:ascii="Century Gothic" w:hAnsi="Century Gothic"/>
                <w:szCs w:val="20"/>
              </w:rPr>
              <w:t xml:space="preserve">epartment </w:t>
            </w:r>
            <w:r w:rsidR="005E6A92">
              <w:rPr>
                <w:rFonts w:ascii="Century Gothic" w:hAnsi="Century Gothic"/>
                <w:szCs w:val="20"/>
              </w:rPr>
              <w:t>d</w:t>
            </w:r>
            <w:r w:rsidRPr="005E6A92">
              <w:rPr>
                <w:rFonts w:ascii="Century Gothic" w:hAnsi="Century Gothic"/>
                <w:szCs w:val="20"/>
              </w:rPr>
              <w:t>irector.</w:t>
            </w:r>
          </w:p>
        </w:tc>
      </w:tr>
      <w:tr w:rsidR="00D74263" w:rsidRPr="00B475DD" w14:paraId="115CFFD7" w14:textId="77777777" w:rsidTr="00B453C1">
        <w:trPr>
          <w:trHeight w:val="962"/>
        </w:trPr>
        <w:tc>
          <w:tcPr>
            <w:tcW w:w="9576" w:type="dxa"/>
            <w:gridSpan w:val="2"/>
          </w:tcPr>
          <w:p w14:paraId="0F2266E9" w14:textId="77777777" w:rsidR="00153951" w:rsidRPr="00FC222F" w:rsidRDefault="00153951" w:rsidP="00153951">
            <w:pPr>
              <w:pStyle w:val="Label"/>
              <w:rPr>
                <w:rFonts w:ascii="Century Gothic" w:hAnsi="Century Gothic"/>
              </w:rPr>
            </w:pPr>
            <w:r w:rsidRPr="00FC222F">
              <w:rPr>
                <w:rFonts w:ascii="Century Gothic" w:hAnsi="Century Gothic"/>
              </w:rPr>
              <w:lastRenderedPageBreak/>
              <w:t>Position Objectives:</w:t>
            </w:r>
          </w:p>
          <w:p w14:paraId="35D2A42E" w14:textId="1557B617" w:rsidR="00153951" w:rsidRPr="00FC222F" w:rsidRDefault="00153951" w:rsidP="005E6A92">
            <w:pPr>
              <w:pStyle w:val="Label"/>
              <w:numPr>
                <w:ilvl w:val="0"/>
                <w:numId w:val="26"/>
              </w:numPr>
              <w:rPr>
                <w:rStyle w:val="PlaceholderText"/>
                <w:rFonts w:ascii="Century Gothic" w:hAnsi="Century Gothic"/>
                <w:b w:val="0"/>
                <w:color w:val="auto"/>
              </w:rPr>
            </w:pPr>
            <w:r w:rsidRPr="00FC222F">
              <w:rPr>
                <w:rStyle w:val="PlaceholderText"/>
                <w:rFonts w:ascii="Century Gothic" w:hAnsi="Century Gothic"/>
                <w:b w:val="0"/>
                <w:color w:val="auto"/>
              </w:rPr>
              <w:t>To ensure the compliance with all state and federal programmatic requirements.</w:t>
            </w:r>
          </w:p>
          <w:p w14:paraId="6CF140A4" w14:textId="294AFFED" w:rsidR="00153951" w:rsidRPr="00FC222F" w:rsidRDefault="00153951" w:rsidP="005E6A92">
            <w:pPr>
              <w:pStyle w:val="Label"/>
              <w:numPr>
                <w:ilvl w:val="0"/>
                <w:numId w:val="26"/>
              </w:numPr>
              <w:rPr>
                <w:rStyle w:val="PlaceholderText"/>
                <w:rFonts w:ascii="Century Gothic" w:hAnsi="Century Gothic"/>
                <w:b w:val="0"/>
                <w:color w:val="auto"/>
              </w:rPr>
            </w:pPr>
            <w:r w:rsidRPr="00FC222F">
              <w:rPr>
                <w:rStyle w:val="PlaceholderText"/>
                <w:rFonts w:ascii="Century Gothic" w:hAnsi="Century Gothic"/>
                <w:b w:val="0"/>
                <w:color w:val="auto"/>
              </w:rPr>
              <w:t xml:space="preserve">To manage all aspects of the Financial Management Services Department. </w:t>
            </w:r>
          </w:p>
          <w:p w14:paraId="7E49BBCD" w14:textId="3D48EBF5" w:rsidR="00153951" w:rsidRPr="00FC222F" w:rsidRDefault="00153951" w:rsidP="005E6A92">
            <w:pPr>
              <w:pStyle w:val="Label"/>
              <w:numPr>
                <w:ilvl w:val="0"/>
                <w:numId w:val="26"/>
              </w:numPr>
              <w:rPr>
                <w:rStyle w:val="PlaceholderText"/>
                <w:rFonts w:ascii="Century Gothic" w:hAnsi="Century Gothic"/>
                <w:b w:val="0"/>
                <w:color w:val="auto"/>
              </w:rPr>
            </w:pPr>
            <w:r w:rsidRPr="00FC222F">
              <w:rPr>
                <w:rStyle w:val="PlaceholderText"/>
                <w:rFonts w:ascii="Century Gothic" w:hAnsi="Century Gothic"/>
                <w:b w:val="0"/>
                <w:color w:val="auto"/>
              </w:rPr>
              <w:t xml:space="preserve">To mentor, train, and support staff. </w:t>
            </w:r>
          </w:p>
          <w:p w14:paraId="6DB69AC9" w14:textId="3FDED11D" w:rsidR="00D74263" w:rsidRPr="00FC222F" w:rsidRDefault="00153951" w:rsidP="005E6A92">
            <w:pPr>
              <w:pStyle w:val="Label"/>
              <w:numPr>
                <w:ilvl w:val="0"/>
                <w:numId w:val="26"/>
              </w:numPr>
              <w:spacing w:after="40"/>
              <w:rPr>
                <w:rFonts w:ascii="Century Gothic" w:hAnsi="Century Gothic"/>
              </w:rPr>
            </w:pPr>
            <w:r w:rsidRPr="00FC222F">
              <w:rPr>
                <w:rStyle w:val="PlaceholderText"/>
                <w:rFonts w:ascii="Century Gothic" w:hAnsi="Century Gothic"/>
                <w:b w:val="0"/>
                <w:color w:val="auto"/>
              </w:rPr>
              <w:t>To represent NMCAA in a professional, supportive, and knowledgeable manner.</w:t>
            </w:r>
          </w:p>
        </w:tc>
      </w:tr>
      <w:tr w:rsidR="00D74263" w:rsidRPr="00B475DD" w14:paraId="60DCF7D9" w14:textId="77777777" w:rsidTr="00B453C1">
        <w:trPr>
          <w:trHeight w:val="890"/>
        </w:trPr>
        <w:tc>
          <w:tcPr>
            <w:tcW w:w="9576" w:type="dxa"/>
            <w:gridSpan w:val="2"/>
          </w:tcPr>
          <w:p w14:paraId="37CFA775" w14:textId="77777777" w:rsidR="00D74263" w:rsidRPr="00FC222F" w:rsidRDefault="00D74263" w:rsidP="006477EF">
            <w:pPr>
              <w:rPr>
                <w:rFonts w:ascii="Century Gothic" w:hAnsi="Century Gothic"/>
                <w:b/>
              </w:rPr>
            </w:pPr>
            <w:r w:rsidRPr="00FC222F">
              <w:rPr>
                <w:rFonts w:ascii="Century Gothic" w:hAnsi="Century Gothic"/>
                <w:b/>
              </w:rPr>
              <w:t>Measured by:</w:t>
            </w:r>
          </w:p>
          <w:p w14:paraId="345810DE" w14:textId="77777777" w:rsidR="00546DDC" w:rsidRPr="00FC222F" w:rsidRDefault="00546DDC" w:rsidP="005E6A92">
            <w:pPr>
              <w:pStyle w:val="ListParagraph"/>
              <w:numPr>
                <w:ilvl w:val="0"/>
                <w:numId w:val="27"/>
              </w:numPr>
              <w:rPr>
                <w:rStyle w:val="PlaceholderText"/>
                <w:rFonts w:ascii="Century Gothic" w:hAnsi="Century Gothic"/>
                <w:color w:val="000000"/>
              </w:rPr>
            </w:pPr>
            <w:r w:rsidRPr="00FC222F">
              <w:rPr>
                <w:rStyle w:val="PlaceholderText"/>
                <w:rFonts w:ascii="Century Gothic" w:hAnsi="Century Gothic"/>
                <w:color w:val="000000"/>
              </w:rPr>
              <w:t>Annual performance reviews</w:t>
            </w:r>
          </w:p>
          <w:p w14:paraId="318BD490" w14:textId="77777777" w:rsidR="00546DDC" w:rsidRPr="00FC222F" w:rsidRDefault="00546DDC" w:rsidP="005E6A92">
            <w:pPr>
              <w:pStyle w:val="ListParagraph"/>
              <w:numPr>
                <w:ilvl w:val="0"/>
                <w:numId w:val="27"/>
              </w:numPr>
              <w:rPr>
                <w:rStyle w:val="PlaceholderText"/>
                <w:rFonts w:ascii="Century Gothic" w:hAnsi="Century Gothic"/>
                <w:color w:val="000000"/>
              </w:rPr>
            </w:pPr>
            <w:r w:rsidRPr="00FC222F">
              <w:rPr>
                <w:rStyle w:val="PlaceholderText"/>
                <w:rFonts w:ascii="Century Gothic" w:hAnsi="Century Gothic"/>
                <w:color w:val="000000"/>
              </w:rPr>
              <w:t>Annual ROMA reports</w:t>
            </w:r>
          </w:p>
          <w:p w14:paraId="5C666FD4" w14:textId="23957D86" w:rsidR="00D74263" w:rsidRPr="00FC222F" w:rsidRDefault="00546DDC" w:rsidP="005E6A92">
            <w:pPr>
              <w:pStyle w:val="ListParagraph"/>
              <w:numPr>
                <w:ilvl w:val="0"/>
                <w:numId w:val="27"/>
              </w:numPr>
              <w:spacing w:after="40"/>
              <w:rPr>
                <w:rFonts w:ascii="Century Gothic" w:hAnsi="Century Gothic"/>
                <w:b/>
              </w:rPr>
            </w:pPr>
            <w:r w:rsidRPr="00FC222F">
              <w:rPr>
                <w:rStyle w:val="PlaceholderText"/>
                <w:rFonts w:ascii="Century Gothic" w:hAnsi="Century Gothic"/>
                <w:color w:val="000000"/>
              </w:rPr>
              <w:t>Ongoing assessment</w:t>
            </w:r>
          </w:p>
        </w:tc>
      </w:tr>
      <w:tr w:rsidR="00D74263" w:rsidRPr="00B475DD" w14:paraId="7ACB1D18" w14:textId="77777777" w:rsidTr="00153951">
        <w:trPr>
          <w:trHeight w:val="593"/>
        </w:trPr>
        <w:tc>
          <w:tcPr>
            <w:tcW w:w="9576" w:type="dxa"/>
            <w:gridSpan w:val="2"/>
          </w:tcPr>
          <w:p w14:paraId="181D25E3" w14:textId="77777777" w:rsidR="00D74263" w:rsidRPr="00FC222F" w:rsidRDefault="00D74263" w:rsidP="006477EF">
            <w:pPr>
              <w:rPr>
                <w:rFonts w:ascii="Century Gothic" w:hAnsi="Century Gothic"/>
                <w:b/>
              </w:rPr>
            </w:pPr>
            <w:r w:rsidRPr="00FC222F">
              <w:rPr>
                <w:rFonts w:ascii="Century Gothic" w:hAnsi="Century Gothic"/>
                <w:b/>
              </w:rPr>
              <w:t>Minimum Education:</w:t>
            </w:r>
          </w:p>
          <w:p w14:paraId="31433814" w14:textId="77777777" w:rsidR="00D74263" w:rsidRPr="005E6A92" w:rsidRDefault="00546DDC" w:rsidP="005E6A92">
            <w:pPr>
              <w:pStyle w:val="ListParagraph"/>
              <w:numPr>
                <w:ilvl w:val="0"/>
                <w:numId w:val="28"/>
              </w:numPr>
              <w:spacing w:after="40"/>
              <w:rPr>
                <w:rFonts w:ascii="Century Gothic" w:hAnsi="Century Gothic"/>
                <w:b/>
              </w:rPr>
            </w:pPr>
            <w:r w:rsidRPr="005E6A92">
              <w:rPr>
                <w:rFonts w:ascii="Century Gothic" w:hAnsi="Century Gothic"/>
              </w:rPr>
              <w:t>BA/BS in relevant field or equivalent experience.</w:t>
            </w:r>
            <w:r w:rsidR="00153951" w:rsidRPr="005E6A92">
              <w:rPr>
                <w:rFonts w:ascii="Century Gothic" w:hAnsi="Century Gothic"/>
                <w:b/>
              </w:rPr>
              <w:t xml:space="preserve"> </w:t>
            </w:r>
          </w:p>
        </w:tc>
      </w:tr>
      <w:tr w:rsidR="00D74263" w:rsidRPr="00B475DD" w14:paraId="472E82DC" w14:textId="77777777" w:rsidTr="00153951">
        <w:trPr>
          <w:trHeight w:val="584"/>
        </w:trPr>
        <w:tc>
          <w:tcPr>
            <w:tcW w:w="9576" w:type="dxa"/>
            <w:gridSpan w:val="2"/>
          </w:tcPr>
          <w:p w14:paraId="5D282D02" w14:textId="77777777" w:rsidR="00D74263" w:rsidRPr="00FC222F" w:rsidRDefault="00D74263" w:rsidP="006477EF">
            <w:pPr>
              <w:rPr>
                <w:rFonts w:ascii="Century Gothic" w:hAnsi="Century Gothic"/>
                <w:b/>
              </w:rPr>
            </w:pPr>
            <w:r w:rsidRPr="00FC222F">
              <w:rPr>
                <w:rFonts w:ascii="Century Gothic" w:hAnsi="Century Gothic"/>
                <w:b/>
              </w:rPr>
              <w:t>Minimum Experience:</w:t>
            </w:r>
          </w:p>
          <w:p w14:paraId="69539957" w14:textId="66933341" w:rsidR="00D74263" w:rsidRPr="005E6A92" w:rsidRDefault="00327CD5" w:rsidP="005E6A92">
            <w:pPr>
              <w:pStyle w:val="ListParagraph"/>
              <w:numPr>
                <w:ilvl w:val="0"/>
                <w:numId w:val="28"/>
              </w:numPr>
              <w:spacing w:after="40"/>
              <w:rPr>
                <w:rFonts w:ascii="Century Gothic" w:hAnsi="Century Gothic"/>
                <w:b/>
              </w:rPr>
            </w:pPr>
            <w:r>
              <w:rPr>
                <w:rStyle w:val="PlaceholderText"/>
                <w:rFonts w:ascii="Century Gothic" w:hAnsi="Century Gothic"/>
                <w:color w:val="000000"/>
              </w:rPr>
              <w:t>Five</w:t>
            </w:r>
            <w:r w:rsidR="00546DDC" w:rsidRPr="005E6A92">
              <w:rPr>
                <w:rStyle w:val="PlaceholderText"/>
                <w:rFonts w:ascii="Century Gothic" w:hAnsi="Century Gothic"/>
                <w:color w:val="000000"/>
              </w:rPr>
              <w:t xml:space="preserve"> years</w:t>
            </w:r>
            <w:r w:rsidR="005E6A92">
              <w:rPr>
                <w:rStyle w:val="PlaceholderText"/>
                <w:rFonts w:ascii="Century Gothic" w:hAnsi="Century Gothic"/>
                <w:color w:val="000000"/>
              </w:rPr>
              <w:t>’</w:t>
            </w:r>
            <w:r w:rsidR="00546DDC" w:rsidRPr="005E6A92">
              <w:rPr>
                <w:rStyle w:val="PlaceholderText"/>
                <w:rFonts w:ascii="Century Gothic" w:hAnsi="Century Gothic"/>
                <w:color w:val="000000"/>
              </w:rPr>
              <w:t xml:space="preserve"> previous experience.</w:t>
            </w:r>
            <w:r w:rsidR="00153951" w:rsidRPr="005E6A92">
              <w:rPr>
                <w:rFonts w:ascii="Century Gothic" w:hAnsi="Century Gothic"/>
                <w:b/>
              </w:rPr>
              <w:t xml:space="preserve"> </w:t>
            </w:r>
          </w:p>
        </w:tc>
      </w:tr>
      <w:tr w:rsidR="00D74263" w:rsidRPr="00B475DD" w14:paraId="5C0C15C8" w14:textId="77777777" w:rsidTr="006477EF">
        <w:trPr>
          <w:trHeight w:val="1547"/>
        </w:trPr>
        <w:tc>
          <w:tcPr>
            <w:tcW w:w="9576" w:type="dxa"/>
            <w:gridSpan w:val="2"/>
          </w:tcPr>
          <w:p w14:paraId="5E5F0D1C" w14:textId="77777777" w:rsidR="00D74263" w:rsidRPr="00FC222F" w:rsidRDefault="00D74263" w:rsidP="006477EF">
            <w:pPr>
              <w:rPr>
                <w:rFonts w:ascii="Century Gothic" w:hAnsi="Century Gothic"/>
                <w:b/>
              </w:rPr>
            </w:pPr>
            <w:r w:rsidRPr="00FC222F">
              <w:rPr>
                <w:rFonts w:ascii="Century Gothic" w:hAnsi="Century Gothic"/>
                <w:b/>
              </w:rPr>
              <w:t>Essential Abilities:</w:t>
            </w:r>
          </w:p>
          <w:p w14:paraId="7F86C72E" w14:textId="77777777" w:rsidR="00D74263" w:rsidRPr="00FC222F" w:rsidRDefault="00D74263" w:rsidP="009F4EFA">
            <w:pPr>
              <w:pStyle w:val="ListParagraph"/>
              <w:numPr>
                <w:ilvl w:val="0"/>
                <w:numId w:val="11"/>
              </w:numPr>
              <w:spacing w:after="0"/>
              <w:rPr>
                <w:rFonts w:ascii="Century Gothic" w:hAnsi="Century Gothic"/>
              </w:rPr>
            </w:pPr>
            <w:r w:rsidRPr="00FC222F">
              <w:rPr>
                <w:rFonts w:ascii="Century Gothic" w:hAnsi="Century Gothic"/>
              </w:rPr>
              <w:t>A commitment to the NMCAA philosophy and mission.</w:t>
            </w:r>
          </w:p>
          <w:p w14:paraId="70943202" w14:textId="77777777" w:rsidR="00D74263" w:rsidRPr="00FC222F" w:rsidRDefault="00D74263" w:rsidP="00445362">
            <w:pPr>
              <w:pStyle w:val="ListParagraph"/>
              <w:numPr>
                <w:ilvl w:val="0"/>
                <w:numId w:val="11"/>
              </w:numPr>
              <w:rPr>
                <w:rFonts w:ascii="Century Gothic" w:hAnsi="Century Gothic"/>
              </w:rPr>
            </w:pPr>
            <w:r w:rsidRPr="00FC222F">
              <w:rPr>
                <w:rFonts w:ascii="Century Gothic" w:hAnsi="Century Gothic"/>
              </w:rPr>
              <w:t xml:space="preserve">Ability to maintain confidentiality. </w:t>
            </w:r>
          </w:p>
          <w:p w14:paraId="004F7223" w14:textId="77777777" w:rsidR="00D74263" w:rsidRPr="00FC222F" w:rsidRDefault="00D74263" w:rsidP="00445362">
            <w:pPr>
              <w:pStyle w:val="ListParagraph"/>
              <w:numPr>
                <w:ilvl w:val="0"/>
                <w:numId w:val="11"/>
              </w:numPr>
              <w:rPr>
                <w:rFonts w:ascii="Century Gothic" w:hAnsi="Century Gothic"/>
              </w:rPr>
            </w:pPr>
            <w:r w:rsidRPr="00FC222F">
              <w:rPr>
                <w:rFonts w:ascii="Century Gothic" w:hAnsi="Century Gothic"/>
              </w:rPr>
              <w:t xml:space="preserve">Ability to interact positively with co-workers and clients in a non-judgmental, </w:t>
            </w:r>
            <w:proofErr w:type="gramStart"/>
            <w:r w:rsidRPr="00FC222F">
              <w:rPr>
                <w:rFonts w:ascii="Century Gothic" w:hAnsi="Century Gothic"/>
              </w:rPr>
              <w:t>tactful</w:t>
            </w:r>
            <w:proofErr w:type="gramEnd"/>
            <w:r w:rsidRPr="00FC222F">
              <w:rPr>
                <w:rFonts w:ascii="Century Gothic" w:hAnsi="Century Gothic"/>
              </w:rPr>
              <w:t xml:space="preserve"> and courteous manner. </w:t>
            </w:r>
          </w:p>
          <w:p w14:paraId="02DA627D" w14:textId="77777777" w:rsidR="00D74263" w:rsidRPr="00FC222F" w:rsidRDefault="00D74263" w:rsidP="00445362">
            <w:pPr>
              <w:pStyle w:val="ListParagraph"/>
              <w:numPr>
                <w:ilvl w:val="0"/>
                <w:numId w:val="11"/>
              </w:numPr>
              <w:rPr>
                <w:rFonts w:ascii="Century Gothic" w:hAnsi="Century Gothic"/>
              </w:rPr>
            </w:pPr>
            <w:r w:rsidRPr="00FC222F">
              <w:rPr>
                <w:rFonts w:ascii="Century Gothic" w:hAnsi="Century Gothic"/>
              </w:rPr>
              <w:t xml:space="preserve">Ability to suggest innovative approaches in completing job responsibilities. </w:t>
            </w:r>
          </w:p>
          <w:p w14:paraId="0F010A9D" w14:textId="77777777" w:rsidR="00D74263" w:rsidRPr="00FC222F" w:rsidRDefault="00D74263" w:rsidP="00445362">
            <w:pPr>
              <w:pStyle w:val="ListParagraph"/>
              <w:numPr>
                <w:ilvl w:val="0"/>
                <w:numId w:val="11"/>
              </w:numPr>
              <w:rPr>
                <w:rFonts w:ascii="Century Gothic" w:hAnsi="Century Gothic"/>
              </w:rPr>
            </w:pPr>
            <w:r w:rsidRPr="00FC222F">
              <w:rPr>
                <w:rFonts w:ascii="Century Gothic" w:hAnsi="Century Gothic"/>
              </w:rPr>
              <w:t xml:space="preserve">Ability to work openly and cooperatively as a team member. </w:t>
            </w:r>
          </w:p>
          <w:p w14:paraId="3600E98A" w14:textId="77777777" w:rsidR="00D74263" w:rsidRPr="00FC222F" w:rsidRDefault="00D74263" w:rsidP="009F4EFA">
            <w:pPr>
              <w:pStyle w:val="ListParagraph"/>
              <w:numPr>
                <w:ilvl w:val="0"/>
                <w:numId w:val="11"/>
              </w:numPr>
              <w:spacing w:after="120"/>
              <w:rPr>
                <w:rFonts w:ascii="Century Gothic" w:hAnsi="Century Gothic"/>
              </w:rPr>
            </w:pPr>
            <w:r w:rsidRPr="00FC222F">
              <w:rPr>
                <w:rFonts w:ascii="Century Gothic" w:hAnsi="Century Gothic"/>
              </w:rPr>
              <w:t xml:space="preserve">Ability to perform physical tasks to carry out specific job duties. </w:t>
            </w:r>
          </w:p>
        </w:tc>
      </w:tr>
      <w:tr w:rsidR="009F4EFA" w:rsidRPr="00B475DD" w14:paraId="084E040C" w14:textId="77777777" w:rsidTr="00B453C1">
        <w:trPr>
          <w:trHeight w:val="1223"/>
        </w:trPr>
        <w:tc>
          <w:tcPr>
            <w:tcW w:w="9576" w:type="dxa"/>
            <w:gridSpan w:val="2"/>
          </w:tcPr>
          <w:p w14:paraId="0579EEE5" w14:textId="77777777" w:rsidR="009F4EFA" w:rsidRPr="00FC222F" w:rsidRDefault="009F4EFA" w:rsidP="009F4EFA">
            <w:pPr>
              <w:spacing w:before="40"/>
              <w:rPr>
                <w:rFonts w:ascii="Century Gothic" w:hAnsi="Century Gothic"/>
                <w:b/>
              </w:rPr>
            </w:pPr>
            <w:r w:rsidRPr="00FC222F">
              <w:rPr>
                <w:rFonts w:ascii="Century Gothic" w:hAnsi="Century Gothic"/>
                <w:b/>
              </w:rPr>
              <w:lastRenderedPageBreak/>
              <w:t>Minimum Skills Required:</w:t>
            </w:r>
          </w:p>
          <w:p w14:paraId="31CE860F" w14:textId="77777777" w:rsidR="009F4EFA" w:rsidRPr="00FC222F" w:rsidRDefault="009F4EFA" w:rsidP="009F4EFA">
            <w:pPr>
              <w:numPr>
                <w:ilvl w:val="0"/>
                <w:numId w:val="13"/>
              </w:numPr>
              <w:rPr>
                <w:rFonts w:ascii="Century Gothic" w:hAnsi="Century Gothic"/>
              </w:rPr>
            </w:pPr>
            <w:r w:rsidRPr="00FC222F">
              <w:rPr>
                <w:rFonts w:ascii="Century Gothic" w:hAnsi="Century Gothic"/>
              </w:rPr>
              <w:t>Strong communication skills including, listening, verbal, and written communications.</w:t>
            </w:r>
          </w:p>
          <w:p w14:paraId="5AF9B022" w14:textId="77777777" w:rsidR="009F4EFA" w:rsidRPr="00FC222F" w:rsidRDefault="009F4EFA" w:rsidP="009F4EFA">
            <w:pPr>
              <w:numPr>
                <w:ilvl w:val="0"/>
                <w:numId w:val="13"/>
              </w:numPr>
              <w:rPr>
                <w:rFonts w:ascii="Century Gothic" w:hAnsi="Century Gothic"/>
              </w:rPr>
            </w:pPr>
            <w:r w:rsidRPr="00FC222F">
              <w:rPr>
                <w:rFonts w:ascii="Century Gothic" w:hAnsi="Century Gothic"/>
              </w:rPr>
              <w:t>Strong organizational and management skills.</w:t>
            </w:r>
          </w:p>
          <w:p w14:paraId="37E6FB84" w14:textId="77777777" w:rsidR="009F4EFA" w:rsidRPr="00FC222F" w:rsidRDefault="009F4EFA" w:rsidP="009F4EFA">
            <w:pPr>
              <w:numPr>
                <w:ilvl w:val="0"/>
                <w:numId w:val="13"/>
              </w:numPr>
              <w:rPr>
                <w:rFonts w:ascii="Century Gothic" w:hAnsi="Century Gothic"/>
              </w:rPr>
            </w:pPr>
            <w:r w:rsidRPr="00FC222F">
              <w:rPr>
                <w:rFonts w:ascii="Century Gothic" w:hAnsi="Century Gothic"/>
              </w:rPr>
              <w:t xml:space="preserve">Leadership skills to develop and mentor staff. </w:t>
            </w:r>
          </w:p>
          <w:p w14:paraId="3A8E8340" w14:textId="334BD7C3" w:rsidR="009F4EFA" w:rsidRPr="009F4EFA" w:rsidRDefault="009F4EFA" w:rsidP="009F4EFA">
            <w:pPr>
              <w:pStyle w:val="ListParagraph"/>
              <w:numPr>
                <w:ilvl w:val="0"/>
                <w:numId w:val="13"/>
              </w:numPr>
              <w:rPr>
                <w:rFonts w:ascii="Century Gothic" w:hAnsi="Century Gothic"/>
                <w:b/>
              </w:rPr>
            </w:pPr>
            <w:r w:rsidRPr="009F4EFA">
              <w:rPr>
                <w:rFonts w:ascii="Century Gothic" w:hAnsi="Century Gothic"/>
              </w:rPr>
              <w:t>Excellent rapport building skills to establish or maintain community partnerships with other organizations.</w:t>
            </w:r>
          </w:p>
        </w:tc>
      </w:tr>
      <w:tr w:rsidR="00D74263" w:rsidRPr="00B475DD" w14:paraId="2713A0B2" w14:textId="77777777" w:rsidTr="00B453C1">
        <w:trPr>
          <w:trHeight w:val="1223"/>
        </w:trPr>
        <w:tc>
          <w:tcPr>
            <w:tcW w:w="9576" w:type="dxa"/>
            <w:gridSpan w:val="2"/>
          </w:tcPr>
          <w:p w14:paraId="37992EF2" w14:textId="77777777" w:rsidR="00D74263" w:rsidRPr="00FC222F" w:rsidRDefault="00D74263" w:rsidP="006477EF">
            <w:pPr>
              <w:rPr>
                <w:rFonts w:ascii="Century Gothic" w:hAnsi="Century Gothic"/>
                <w:b/>
              </w:rPr>
            </w:pPr>
            <w:r w:rsidRPr="00FC222F">
              <w:rPr>
                <w:rFonts w:ascii="Century Gothic" w:hAnsi="Century Gothic"/>
                <w:b/>
              </w:rPr>
              <w:t>Minimum Physical Expectations:</w:t>
            </w:r>
          </w:p>
          <w:p w14:paraId="0AAACC57" w14:textId="77777777" w:rsidR="00153951" w:rsidRPr="00FC222F" w:rsidRDefault="00153951" w:rsidP="00153951">
            <w:pPr>
              <w:numPr>
                <w:ilvl w:val="0"/>
                <w:numId w:val="14"/>
              </w:numPr>
              <w:rPr>
                <w:rFonts w:ascii="Century Gothic" w:hAnsi="Century Gothic"/>
              </w:rPr>
            </w:pPr>
            <w:r w:rsidRPr="00FC222F">
              <w:rPr>
                <w:rFonts w:ascii="Century Gothic" w:hAnsi="Century Gothic"/>
              </w:rPr>
              <w:t>Physical activity that always requires keyboarding, sitting, phone work and filing.</w:t>
            </w:r>
          </w:p>
          <w:p w14:paraId="556DD196" w14:textId="77777777" w:rsidR="00153951" w:rsidRPr="00FC222F" w:rsidRDefault="00153951" w:rsidP="00153951">
            <w:pPr>
              <w:numPr>
                <w:ilvl w:val="0"/>
                <w:numId w:val="14"/>
              </w:numPr>
              <w:rPr>
                <w:rFonts w:ascii="Century Gothic" w:hAnsi="Century Gothic"/>
              </w:rPr>
            </w:pPr>
            <w:r w:rsidRPr="00FC222F">
              <w:rPr>
                <w:rFonts w:ascii="Century Gothic" w:hAnsi="Century Gothic"/>
              </w:rPr>
              <w:t>Physical activity that always requires extensive time working on a computer.</w:t>
            </w:r>
          </w:p>
          <w:p w14:paraId="710E593B" w14:textId="77777777" w:rsidR="00153951" w:rsidRPr="00FC222F" w:rsidRDefault="00153951" w:rsidP="00153951">
            <w:pPr>
              <w:numPr>
                <w:ilvl w:val="0"/>
                <w:numId w:val="14"/>
              </w:numPr>
              <w:rPr>
                <w:rFonts w:ascii="Century Gothic" w:hAnsi="Century Gothic"/>
              </w:rPr>
            </w:pPr>
            <w:r w:rsidRPr="00FC222F">
              <w:rPr>
                <w:rFonts w:ascii="Century Gothic" w:hAnsi="Century Gothic"/>
              </w:rPr>
              <w:t>Physical activity that often requires travel by car and/or air.</w:t>
            </w:r>
          </w:p>
          <w:p w14:paraId="4E82224C" w14:textId="77777777" w:rsidR="00153951" w:rsidRPr="00FC222F" w:rsidRDefault="00153951" w:rsidP="00153951">
            <w:pPr>
              <w:numPr>
                <w:ilvl w:val="0"/>
                <w:numId w:val="14"/>
              </w:numPr>
              <w:rPr>
                <w:rFonts w:ascii="Century Gothic" w:hAnsi="Century Gothic"/>
              </w:rPr>
            </w:pPr>
            <w:r w:rsidRPr="00FC222F">
              <w:rPr>
                <w:rFonts w:ascii="Century Gothic" w:hAnsi="Century Gothic"/>
              </w:rPr>
              <w:t>Physical activity that often requires lifting under 25 lbs.</w:t>
            </w:r>
          </w:p>
          <w:p w14:paraId="716A8CCE" w14:textId="77777777" w:rsidR="00153951" w:rsidRPr="00FC222F" w:rsidRDefault="00153951" w:rsidP="00153951">
            <w:pPr>
              <w:numPr>
                <w:ilvl w:val="0"/>
                <w:numId w:val="14"/>
              </w:numPr>
              <w:rPr>
                <w:rFonts w:ascii="Century Gothic" w:hAnsi="Century Gothic"/>
              </w:rPr>
            </w:pPr>
            <w:r w:rsidRPr="00FC222F">
              <w:rPr>
                <w:rFonts w:ascii="Century Gothic" w:hAnsi="Century Gothic"/>
              </w:rPr>
              <w:t>Physical activity that sometimes requires bending, stooping, reaching, climbing, kneeling, and/or twisting to access files and records.</w:t>
            </w:r>
          </w:p>
          <w:p w14:paraId="1FA8BAD1" w14:textId="77777777" w:rsidR="00D74263" w:rsidRPr="00FC222F" w:rsidRDefault="00153951" w:rsidP="00153951">
            <w:pPr>
              <w:numPr>
                <w:ilvl w:val="0"/>
                <w:numId w:val="14"/>
              </w:numPr>
              <w:rPr>
                <w:rFonts w:ascii="Century Gothic" w:hAnsi="Century Gothic"/>
                <w:b/>
              </w:rPr>
            </w:pPr>
            <w:r w:rsidRPr="00FC222F">
              <w:rPr>
                <w:rFonts w:ascii="Century Gothic" w:hAnsi="Century Gothic"/>
              </w:rPr>
              <w:t>Physical activity that sometimes requires lifting over 25 lbs. but not more than 50 lbs.</w:t>
            </w:r>
          </w:p>
        </w:tc>
      </w:tr>
      <w:tr w:rsidR="00D74263" w:rsidRPr="00B475DD" w14:paraId="1EB381C2" w14:textId="77777777" w:rsidTr="007E6092">
        <w:trPr>
          <w:trHeight w:val="827"/>
        </w:trPr>
        <w:tc>
          <w:tcPr>
            <w:tcW w:w="9576" w:type="dxa"/>
            <w:gridSpan w:val="2"/>
          </w:tcPr>
          <w:p w14:paraId="37088C0E" w14:textId="77777777" w:rsidR="00D74263" w:rsidRPr="00FC222F" w:rsidRDefault="00D74263" w:rsidP="006477EF">
            <w:pPr>
              <w:rPr>
                <w:rFonts w:ascii="Century Gothic" w:hAnsi="Century Gothic"/>
                <w:b/>
              </w:rPr>
            </w:pPr>
            <w:r w:rsidRPr="00FC222F">
              <w:rPr>
                <w:rFonts w:ascii="Century Gothic" w:hAnsi="Century Gothic"/>
                <w:b/>
              </w:rPr>
              <w:t>Minimum Environmental Expectations:</w:t>
            </w:r>
          </w:p>
          <w:p w14:paraId="5DF1C230" w14:textId="77777777" w:rsidR="00D74263" w:rsidRPr="00FC222F" w:rsidRDefault="00153951" w:rsidP="007E6092">
            <w:pPr>
              <w:rPr>
                <w:rFonts w:ascii="Century Gothic" w:hAnsi="Century Gothic"/>
              </w:rPr>
            </w:pPr>
            <w:r w:rsidRPr="00FC222F">
              <w:rPr>
                <w:rStyle w:val="PlaceholderText"/>
                <w:rFonts w:ascii="Century Gothic" w:hAnsi="Century Gothic"/>
                <w:color w:val="auto"/>
              </w:rPr>
              <w:t xml:space="preserve">The </w:t>
            </w:r>
            <w:r w:rsidR="007E6092" w:rsidRPr="00FC222F">
              <w:rPr>
                <w:rStyle w:val="PlaceholderText"/>
                <w:rFonts w:ascii="Century Gothic" w:hAnsi="Century Gothic"/>
                <w:color w:val="auto"/>
              </w:rPr>
              <w:t xml:space="preserve">Financial Management </w:t>
            </w:r>
            <w:r w:rsidRPr="00FC222F">
              <w:rPr>
                <w:rStyle w:val="PlaceholderText"/>
                <w:rFonts w:ascii="Century Gothic" w:hAnsi="Century Gothic"/>
                <w:color w:val="auto"/>
              </w:rPr>
              <w:t xml:space="preserve">Services </w:t>
            </w:r>
            <w:r w:rsidR="007E6092" w:rsidRPr="00FC222F">
              <w:rPr>
                <w:rStyle w:val="PlaceholderText"/>
                <w:rFonts w:ascii="Century Gothic" w:hAnsi="Century Gothic"/>
                <w:color w:val="auto"/>
              </w:rPr>
              <w:t xml:space="preserve">Manager </w:t>
            </w:r>
            <w:r w:rsidRPr="00FC222F">
              <w:rPr>
                <w:rStyle w:val="PlaceholderText"/>
                <w:rFonts w:ascii="Century Gothic" w:hAnsi="Century Gothic"/>
                <w:color w:val="auto"/>
              </w:rPr>
              <w:t>operates in an office setting.  This position routinely uses standard office equipment such as computers, phones, photocopiers, filing cabinets, and fax machines.</w:t>
            </w:r>
          </w:p>
        </w:tc>
      </w:tr>
    </w:tbl>
    <w:p w14:paraId="6785AC8B"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74EC" w14:textId="77777777" w:rsidR="00D74263" w:rsidRDefault="00D74263" w:rsidP="00037D55">
      <w:pPr>
        <w:spacing w:before="0" w:after="0"/>
      </w:pPr>
      <w:r>
        <w:separator/>
      </w:r>
    </w:p>
  </w:endnote>
  <w:endnote w:type="continuationSeparator" w:id="0">
    <w:p w14:paraId="2B0C0D52"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E68" w14:textId="11E208ED" w:rsidR="00D74263" w:rsidRDefault="009F4EFA">
    <w:pPr>
      <w:pStyle w:val="Footer"/>
    </w:pPr>
    <w:r w:rsidRPr="009F4EFA">
      <w:rPr>
        <w:sz w:val="14"/>
        <w:szCs w:val="14"/>
      </w:rPr>
      <w:fldChar w:fldCharType="begin"/>
    </w:r>
    <w:r w:rsidRPr="009F4EFA">
      <w:rPr>
        <w:sz w:val="14"/>
        <w:szCs w:val="14"/>
      </w:rPr>
      <w:instrText xml:space="preserve"> FILENAME  \* FirstCap \p  \* MERGEFORMAT </w:instrText>
    </w:r>
    <w:r w:rsidRPr="009F4EFA">
      <w:rPr>
        <w:sz w:val="14"/>
        <w:szCs w:val="14"/>
      </w:rPr>
      <w:fldChar w:fldCharType="separate"/>
    </w:r>
    <w:r w:rsidRPr="009F4EFA">
      <w:rPr>
        <w:noProof/>
        <w:sz w:val="14"/>
        <w:szCs w:val="14"/>
      </w:rPr>
      <w:t>P:\Agency\Human Resources\Job Descriptions\Community Services\FMS\Financial Management Services Manager.docx</w:t>
    </w:r>
    <w:r w:rsidRPr="009F4EFA">
      <w:rPr>
        <w:sz w:val="14"/>
        <w:szCs w:val="14"/>
      </w:rPr>
      <w:fldChar w:fldCharType="end"/>
    </w:r>
    <w:r>
      <w:rPr>
        <w:sz w:val="14"/>
        <w:szCs w:val="14"/>
      </w:rPr>
      <w:t xml:space="preserve">                                                                            </w:t>
    </w:r>
    <w:r w:rsidR="003A4531">
      <w:fldChar w:fldCharType="begin"/>
    </w:r>
    <w:r w:rsidR="003A4531">
      <w:instrText xml:space="preserve"> PAGE   \* MERGEFORMAT </w:instrText>
    </w:r>
    <w:r w:rsidR="003A4531">
      <w:fldChar w:fldCharType="separate"/>
    </w:r>
    <w:r w:rsidR="00323B03">
      <w:rPr>
        <w:noProof/>
      </w:rPr>
      <w:t>1</w:t>
    </w:r>
    <w:r w:rsidR="003A45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2BC3" w14:textId="77777777" w:rsidR="00D74263" w:rsidRDefault="00D74263" w:rsidP="00037D55">
      <w:pPr>
        <w:spacing w:before="0" w:after="0"/>
      </w:pPr>
      <w:r>
        <w:separator/>
      </w:r>
    </w:p>
  </w:footnote>
  <w:footnote w:type="continuationSeparator" w:id="0">
    <w:p w14:paraId="285C2452"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B73" w14:textId="3C2A896A" w:rsidR="00D74263" w:rsidRDefault="00327CD5" w:rsidP="005E6A92">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735D78EC" wp14:editId="42638AB0">
              <wp:simplePos x="0" y="0"/>
              <wp:positionH relativeFrom="margin">
                <wp:posOffset>1447800</wp:posOffset>
              </wp:positionH>
              <wp:positionV relativeFrom="margin">
                <wp:posOffset>-722432</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4648449" w14:textId="77777777" w:rsidR="005E6A92" w:rsidRDefault="005E6A92" w:rsidP="005E6A92">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2B55794" w14:textId="77777777" w:rsidR="005E6A92" w:rsidRPr="002405E7" w:rsidRDefault="005E6A92" w:rsidP="005E6A92">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1EDB603" w14:textId="77777777" w:rsidR="005E6A92" w:rsidRPr="002405E7" w:rsidRDefault="005E6A92" w:rsidP="005E6A92">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35D78EC" id="Group 198" o:spid="_x0000_s1026" style="position:absolute;margin-left:114pt;margin-top:-56.9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4648449" w14:textId="77777777" w:rsidR="005E6A92" w:rsidRDefault="005E6A92" w:rsidP="005E6A92">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2B55794" w14:textId="77777777" w:rsidR="005E6A92" w:rsidRPr="002405E7" w:rsidRDefault="005E6A92" w:rsidP="005E6A92">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1EDB603" w14:textId="77777777" w:rsidR="005E6A92" w:rsidRPr="002405E7" w:rsidRDefault="005E6A92" w:rsidP="005E6A92">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7216" behindDoc="0" locked="0" layoutInCell="1" allowOverlap="1" wp14:anchorId="08F4EA65" wp14:editId="6B649B95">
          <wp:simplePos x="0" y="0"/>
          <wp:positionH relativeFrom="margin">
            <wp:posOffset>0</wp:posOffset>
          </wp:positionH>
          <wp:positionV relativeFrom="paragraph">
            <wp:posOffset>-133350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763BE0B5" w14:textId="3101BADB" w:rsidR="005E6A92" w:rsidRDefault="005E6A92" w:rsidP="005E6A92">
    <w:pPr>
      <w:pStyle w:val="Companyname"/>
      <w:spacing w:before="0" w:after="0"/>
      <w:jc w:val="left"/>
    </w:pPr>
  </w:p>
  <w:p w14:paraId="1796622F" w14:textId="77777777" w:rsidR="005E6A92" w:rsidRDefault="005E6A92" w:rsidP="005E6A92">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B28"/>
    <w:multiLevelType w:val="hybridMultilevel"/>
    <w:tmpl w:val="84703B30"/>
    <w:lvl w:ilvl="0" w:tplc="8C6C7C28">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AD77EA"/>
    <w:multiLevelType w:val="hybridMultilevel"/>
    <w:tmpl w:val="694ABB2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1B94"/>
    <w:multiLevelType w:val="hybridMultilevel"/>
    <w:tmpl w:val="FF40C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E7AFA"/>
    <w:multiLevelType w:val="hybridMultilevel"/>
    <w:tmpl w:val="98E4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C6882"/>
    <w:multiLevelType w:val="hybridMultilevel"/>
    <w:tmpl w:val="F1C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EE6885"/>
    <w:multiLevelType w:val="hybridMultilevel"/>
    <w:tmpl w:val="AB6CEC4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43F40F2"/>
    <w:multiLevelType w:val="hybridMultilevel"/>
    <w:tmpl w:val="139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55A5C"/>
    <w:multiLevelType w:val="hybridMultilevel"/>
    <w:tmpl w:val="84CE4724"/>
    <w:lvl w:ilvl="0" w:tplc="C554AD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437B"/>
    <w:multiLevelType w:val="hybridMultilevel"/>
    <w:tmpl w:val="17A0B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02356"/>
    <w:multiLevelType w:val="hybridMultilevel"/>
    <w:tmpl w:val="68340D3E"/>
    <w:lvl w:ilvl="0" w:tplc="C554AD6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81150"/>
    <w:multiLevelType w:val="hybridMultilevel"/>
    <w:tmpl w:val="B3F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B4212"/>
    <w:multiLevelType w:val="hybridMultilevel"/>
    <w:tmpl w:val="01C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1D95367"/>
    <w:multiLevelType w:val="hybridMultilevel"/>
    <w:tmpl w:val="5842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51038"/>
    <w:multiLevelType w:val="hybridMultilevel"/>
    <w:tmpl w:val="AA1A2BE8"/>
    <w:lvl w:ilvl="0" w:tplc="C554AD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25597"/>
    <w:multiLevelType w:val="hybridMultilevel"/>
    <w:tmpl w:val="712648B8"/>
    <w:lvl w:ilvl="0" w:tplc="C554AD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686E"/>
    <w:multiLevelType w:val="hybridMultilevel"/>
    <w:tmpl w:val="C74E827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9513B5"/>
    <w:multiLevelType w:val="hybridMultilevel"/>
    <w:tmpl w:val="4FD04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
  </w:num>
  <w:num w:numId="3">
    <w:abstractNumId w:val="1"/>
  </w:num>
  <w:num w:numId="4">
    <w:abstractNumId w:val="12"/>
  </w:num>
  <w:num w:numId="5">
    <w:abstractNumId w:val="21"/>
  </w:num>
  <w:num w:numId="6">
    <w:abstractNumId w:val="27"/>
  </w:num>
  <w:num w:numId="7">
    <w:abstractNumId w:val="10"/>
  </w:num>
  <w:num w:numId="8">
    <w:abstractNumId w:val="13"/>
  </w:num>
  <w:num w:numId="9">
    <w:abstractNumId w:val="3"/>
  </w:num>
  <w:num w:numId="10">
    <w:abstractNumId w:val="9"/>
  </w:num>
  <w:num w:numId="11">
    <w:abstractNumId w:val="11"/>
  </w:num>
  <w:num w:numId="12">
    <w:abstractNumId w:val="14"/>
  </w:num>
  <w:num w:numId="13">
    <w:abstractNumId w:val="6"/>
  </w:num>
  <w:num w:numId="14">
    <w:abstractNumId w:val="4"/>
  </w:num>
  <w:num w:numId="15">
    <w:abstractNumId w:val="0"/>
  </w:num>
  <w:num w:numId="16">
    <w:abstractNumId w:val="25"/>
  </w:num>
  <w:num w:numId="17">
    <w:abstractNumId w:val="5"/>
  </w:num>
  <w:num w:numId="18">
    <w:abstractNumId w:val="20"/>
  </w:num>
  <w:num w:numId="19">
    <w:abstractNumId w:val="23"/>
  </w:num>
  <w:num w:numId="20">
    <w:abstractNumId w:val="26"/>
  </w:num>
  <w:num w:numId="21">
    <w:abstractNumId w:val="7"/>
  </w:num>
  <w:num w:numId="22">
    <w:abstractNumId w:val="15"/>
  </w:num>
  <w:num w:numId="23">
    <w:abstractNumId w:val="22"/>
  </w:num>
  <w:num w:numId="24">
    <w:abstractNumId w:val="24"/>
  </w:num>
  <w:num w:numId="25">
    <w:abstractNumId w:val="18"/>
  </w:num>
  <w:num w:numId="26">
    <w:abstractNumId w:val="19"/>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566B"/>
    <w:rsid w:val="0014076C"/>
    <w:rsid w:val="00147A54"/>
    <w:rsid w:val="00153951"/>
    <w:rsid w:val="001A24F2"/>
    <w:rsid w:val="001B5876"/>
    <w:rsid w:val="001E259D"/>
    <w:rsid w:val="00201D1A"/>
    <w:rsid w:val="002421DC"/>
    <w:rsid w:val="00244FB1"/>
    <w:rsid w:val="00276A6F"/>
    <w:rsid w:val="002A383B"/>
    <w:rsid w:val="003200FD"/>
    <w:rsid w:val="00323B03"/>
    <w:rsid w:val="00327CD5"/>
    <w:rsid w:val="00365061"/>
    <w:rsid w:val="00374F55"/>
    <w:rsid w:val="003829AA"/>
    <w:rsid w:val="00386B78"/>
    <w:rsid w:val="003A4531"/>
    <w:rsid w:val="00423C7E"/>
    <w:rsid w:val="00445362"/>
    <w:rsid w:val="00455D2F"/>
    <w:rsid w:val="004806C6"/>
    <w:rsid w:val="004A1B2D"/>
    <w:rsid w:val="004B1EFF"/>
    <w:rsid w:val="004C2484"/>
    <w:rsid w:val="00500155"/>
    <w:rsid w:val="00516A0F"/>
    <w:rsid w:val="00546DDC"/>
    <w:rsid w:val="00556461"/>
    <w:rsid w:val="00562A56"/>
    <w:rsid w:val="00566F1F"/>
    <w:rsid w:val="00592652"/>
    <w:rsid w:val="005A3B49"/>
    <w:rsid w:val="005E3FE3"/>
    <w:rsid w:val="005E6A92"/>
    <w:rsid w:val="0060216F"/>
    <w:rsid w:val="00614C7D"/>
    <w:rsid w:val="006477EF"/>
    <w:rsid w:val="006860AF"/>
    <w:rsid w:val="006B253D"/>
    <w:rsid w:val="006B53FB"/>
    <w:rsid w:val="006C5CCB"/>
    <w:rsid w:val="00774232"/>
    <w:rsid w:val="007B5567"/>
    <w:rsid w:val="007B6A52"/>
    <w:rsid w:val="007E3E45"/>
    <w:rsid w:val="007E6092"/>
    <w:rsid w:val="007F2C82"/>
    <w:rsid w:val="008036DF"/>
    <w:rsid w:val="0080619B"/>
    <w:rsid w:val="008249D1"/>
    <w:rsid w:val="00841DC8"/>
    <w:rsid w:val="00843A55"/>
    <w:rsid w:val="00851E78"/>
    <w:rsid w:val="008D03D8"/>
    <w:rsid w:val="008D0916"/>
    <w:rsid w:val="008D66C9"/>
    <w:rsid w:val="008F1904"/>
    <w:rsid w:val="008F2537"/>
    <w:rsid w:val="009330CA"/>
    <w:rsid w:val="00942365"/>
    <w:rsid w:val="00976D84"/>
    <w:rsid w:val="0099370D"/>
    <w:rsid w:val="009A01BA"/>
    <w:rsid w:val="009F4EFA"/>
    <w:rsid w:val="00A01E8A"/>
    <w:rsid w:val="00A359F5"/>
    <w:rsid w:val="00A81673"/>
    <w:rsid w:val="00B453C1"/>
    <w:rsid w:val="00B475DD"/>
    <w:rsid w:val="00B61BE6"/>
    <w:rsid w:val="00BA31EC"/>
    <w:rsid w:val="00BB2F85"/>
    <w:rsid w:val="00BD0958"/>
    <w:rsid w:val="00C15B27"/>
    <w:rsid w:val="00C22FD2"/>
    <w:rsid w:val="00C41450"/>
    <w:rsid w:val="00C62179"/>
    <w:rsid w:val="00C76253"/>
    <w:rsid w:val="00CC4A82"/>
    <w:rsid w:val="00CE7E00"/>
    <w:rsid w:val="00CF467A"/>
    <w:rsid w:val="00D17CF6"/>
    <w:rsid w:val="00D32F04"/>
    <w:rsid w:val="00D57E96"/>
    <w:rsid w:val="00D74263"/>
    <w:rsid w:val="00D91CE6"/>
    <w:rsid w:val="00D921F1"/>
    <w:rsid w:val="00DB4F41"/>
    <w:rsid w:val="00DB7335"/>
    <w:rsid w:val="00DB7B5C"/>
    <w:rsid w:val="00DC2EEE"/>
    <w:rsid w:val="00DE106F"/>
    <w:rsid w:val="00E0032A"/>
    <w:rsid w:val="00E23F93"/>
    <w:rsid w:val="00E25F48"/>
    <w:rsid w:val="00E72CE7"/>
    <w:rsid w:val="00EA68A2"/>
    <w:rsid w:val="00F06F66"/>
    <w:rsid w:val="00F10053"/>
    <w:rsid w:val="00F504C1"/>
    <w:rsid w:val="00FA683D"/>
    <w:rsid w:val="00FC222F"/>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917A6"/>
  <w15:docId w15:val="{84D38CEF-885B-464E-964D-2A36BEA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28</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6</cp:revision>
  <cp:lastPrinted>2019-07-14T17:58:00Z</cp:lastPrinted>
  <dcterms:created xsi:type="dcterms:W3CDTF">2019-08-20T16:37:00Z</dcterms:created>
  <dcterms:modified xsi:type="dcterms:W3CDTF">2021-05-10T18:23:00Z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