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9F0B" w14:textId="6FEF2AEE" w:rsidR="00623A97" w:rsidRPr="00823CFB" w:rsidRDefault="00FA54B6" w:rsidP="00FA54B6">
      <w:pPr>
        <w:rPr>
          <w:b/>
          <w:bCs/>
          <w:sz w:val="28"/>
          <w:szCs w:val="28"/>
        </w:rPr>
      </w:pPr>
      <w:r>
        <w:rPr>
          <w:b/>
          <w:bCs/>
          <w:noProof/>
          <w:sz w:val="28"/>
          <w:szCs w:val="28"/>
        </w:rPr>
        <w:drawing>
          <wp:anchor distT="0" distB="0" distL="114300" distR="114300" simplePos="0" relativeHeight="251658240" behindDoc="1" locked="0" layoutInCell="1" allowOverlap="1" wp14:anchorId="1B853208" wp14:editId="0DCD5C4D">
            <wp:simplePos x="0" y="0"/>
            <wp:positionH relativeFrom="column">
              <wp:posOffset>94129</wp:posOffset>
            </wp:positionH>
            <wp:positionV relativeFrom="paragraph">
              <wp:posOffset>448</wp:posOffset>
            </wp:positionV>
            <wp:extent cx="762635" cy="412302"/>
            <wp:effectExtent l="0" t="0" r="0" b="6985"/>
            <wp:wrapThrough wrapText="bothSides">
              <wp:wrapPolygon edited="0">
                <wp:start x="0" y="0"/>
                <wp:lineTo x="0" y="20968"/>
                <wp:lineTo x="21042" y="20968"/>
                <wp:lineTo x="210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400" cy="413256"/>
                    </a:xfrm>
                    <a:prstGeom prst="rect">
                      <a:avLst/>
                    </a:prstGeom>
                    <a:noFill/>
                  </pic:spPr>
                </pic:pic>
              </a:graphicData>
            </a:graphic>
            <wp14:sizeRelH relativeFrom="margin">
              <wp14:pctWidth>0</wp14:pctWidth>
            </wp14:sizeRelH>
            <wp14:sizeRelV relativeFrom="margin">
              <wp14:pctHeight>0</wp14:pctHeight>
            </wp14:sizeRelV>
          </wp:anchor>
        </w:drawing>
      </w:r>
      <w:r>
        <w:rPr>
          <w:b/>
          <w:bCs/>
          <w:sz w:val="28"/>
          <w:szCs w:val="28"/>
        </w:rPr>
        <w:t xml:space="preserve">                         </w:t>
      </w:r>
      <w:r w:rsidR="009D695F" w:rsidRPr="00823CFB">
        <w:rPr>
          <w:b/>
          <w:bCs/>
          <w:sz w:val="28"/>
          <w:szCs w:val="28"/>
        </w:rPr>
        <w:t>Employment Termination Procedure</w:t>
      </w:r>
    </w:p>
    <w:p w14:paraId="4BB8689D" w14:textId="77777777" w:rsidR="00823CFB" w:rsidRPr="00FA54B6" w:rsidRDefault="00823CFB" w:rsidP="00823CFB">
      <w:pPr>
        <w:spacing w:after="0"/>
        <w:rPr>
          <w:b/>
          <w:bCs/>
          <w:sz w:val="16"/>
          <w:szCs w:val="16"/>
          <w:u w:val="single"/>
        </w:rPr>
      </w:pPr>
    </w:p>
    <w:p w14:paraId="58B87E30" w14:textId="6EA8A779" w:rsidR="001075EE" w:rsidRPr="00FA54B6" w:rsidRDefault="00823CFB" w:rsidP="00823CFB">
      <w:pPr>
        <w:spacing w:after="0"/>
        <w:rPr>
          <w:b/>
          <w:bCs/>
          <w:sz w:val="21"/>
          <w:szCs w:val="21"/>
          <w:u w:val="single"/>
        </w:rPr>
      </w:pPr>
      <w:r w:rsidRPr="00FA54B6">
        <w:rPr>
          <w:b/>
          <w:bCs/>
          <w:sz w:val="21"/>
          <w:szCs w:val="21"/>
          <w:u w:val="single"/>
        </w:rPr>
        <w:t>When determining if a termination should take place</w:t>
      </w:r>
    </w:p>
    <w:p w14:paraId="29CE59E9" w14:textId="622331C1" w:rsidR="008F3B8B" w:rsidRPr="00FA54B6" w:rsidRDefault="00823CFB" w:rsidP="00823CFB">
      <w:pPr>
        <w:pStyle w:val="ListParagraph"/>
        <w:numPr>
          <w:ilvl w:val="0"/>
          <w:numId w:val="5"/>
        </w:numPr>
        <w:spacing w:after="0"/>
        <w:rPr>
          <w:sz w:val="21"/>
          <w:szCs w:val="21"/>
        </w:rPr>
      </w:pPr>
      <w:r w:rsidRPr="00FA54B6">
        <w:rPr>
          <w:sz w:val="21"/>
          <w:szCs w:val="21"/>
        </w:rPr>
        <w:t>The supervisor will r</w:t>
      </w:r>
      <w:r w:rsidR="008F3B8B" w:rsidRPr="00FA54B6">
        <w:rPr>
          <w:sz w:val="21"/>
          <w:szCs w:val="21"/>
        </w:rPr>
        <w:t>eview:</w:t>
      </w:r>
    </w:p>
    <w:p w14:paraId="7D41ADFB" w14:textId="5C0C0896" w:rsidR="008F3B8B" w:rsidRPr="00FA54B6" w:rsidRDefault="008F3B8B" w:rsidP="00BE0666">
      <w:pPr>
        <w:pStyle w:val="ListParagraph"/>
        <w:numPr>
          <w:ilvl w:val="0"/>
          <w:numId w:val="9"/>
        </w:numPr>
        <w:rPr>
          <w:sz w:val="21"/>
          <w:szCs w:val="21"/>
        </w:rPr>
      </w:pPr>
      <w:r w:rsidRPr="00FA54B6">
        <w:rPr>
          <w:sz w:val="21"/>
          <w:szCs w:val="21"/>
        </w:rPr>
        <w:t>Personnel Policies: Disciplinary Procedures-V</w:t>
      </w:r>
    </w:p>
    <w:p w14:paraId="5A268CC9" w14:textId="5B73962E" w:rsidR="009F3BBD" w:rsidRPr="00FA54B6" w:rsidRDefault="008F3B8B" w:rsidP="00BE0666">
      <w:pPr>
        <w:pStyle w:val="ListParagraph"/>
        <w:numPr>
          <w:ilvl w:val="0"/>
          <w:numId w:val="9"/>
        </w:numPr>
        <w:rPr>
          <w:sz w:val="21"/>
          <w:szCs w:val="21"/>
        </w:rPr>
      </w:pPr>
      <w:r w:rsidRPr="00FA54B6">
        <w:rPr>
          <w:sz w:val="21"/>
          <w:szCs w:val="21"/>
        </w:rPr>
        <w:t xml:space="preserve">Employee </w:t>
      </w:r>
      <w:r w:rsidR="009F3BBD" w:rsidRPr="00FA54B6">
        <w:rPr>
          <w:sz w:val="21"/>
          <w:szCs w:val="21"/>
        </w:rPr>
        <w:t>Performance Review</w:t>
      </w:r>
    </w:p>
    <w:p w14:paraId="32E88EE3" w14:textId="610F85DE" w:rsidR="001075EE" w:rsidRPr="00FA54B6" w:rsidRDefault="009F3BBD" w:rsidP="00BE0666">
      <w:pPr>
        <w:pStyle w:val="ListParagraph"/>
        <w:numPr>
          <w:ilvl w:val="0"/>
          <w:numId w:val="9"/>
        </w:numPr>
        <w:rPr>
          <w:sz w:val="21"/>
          <w:szCs w:val="21"/>
        </w:rPr>
      </w:pPr>
      <w:r w:rsidRPr="00FA54B6">
        <w:rPr>
          <w:sz w:val="21"/>
          <w:szCs w:val="21"/>
        </w:rPr>
        <w:t>Goals</w:t>
      </w:r>
      <w:r w:rsidR="008F3B8B" w:rsidRPr="00FA54B6">
        <w:rPr>
          <w:sz w:val="21"/>
          <w:szCs w:val="21"/>
        </w:rPr>
        <w:t xml:space="preserve"> </w:t>
      </w:r>
    </w:p>
    <w:p w14:paraId="4C7D6FF9" w14:textId="219B9433" w:rsidR="001075EE" w:rsidRPr="00FA54B6" w:rsidRDefault="009F3BBD" w:rsidP="001075EE">
      <w:pPr>
        <w:pStyle w:val="ListParagraph"/>
        <w:numPr>
          <w:ilvl w:val="0"/>
          <w:numId w:val="5"/>
        </w:numPr>
        <w:rPr>
          <w:sz w:val="21"/>
          <w:szCs w:val="21"/>
        </w:rPr>
      </w:pPr>
      <w:r w:rsidRPr="00FA54B6">
        <w:rPr>
          <w:sz w:val="21"/>
          <w:szCs w:val="21"/>
        </w:rPr>
        <w:t>The supervisor will then discuss the status of the employee with the department Director and Human Resources Director.</w:t>
      </w:r>
    </w:p>
    <w:p w14:paraId="730B8983" w14:textId="74127DED" w:rsidR="001075EE" w:rsidRPr="00FA54B6" w:rsidRDefault="00823CFB" w:rsidP="00823CFB">
      <w:pPr>
        <w:spacing w:after="0"/>
        <w:rPr>
          <w:b/>
          <w:bCs/>
          <w:sz w:val="21"/>
          <w:szCs w:val="21"/>
          <w:u w:val="single"/>
        </w:rPr>
      </w:pPr>
      <w:r w:rsidRPr="00FA54B6">
        <w:rPr>
          <w:b/>
          <w:bCs/>
          <w:sz w:val="21"/>
          <w:szCs w:val="21"/>
          <w:u w:val="single"/>
        </w:rPr>
        <w:t xml:space="preserve">When it is determined that termination will take place </w:t>
      </w:r>
    </w:p>
    <w:p w14:paraId="28FDCD18" w14:textId="77777777" w:rsidR="009F3BBD" w:rsidRPr="00FA54B6" w:rsidRDefault="008F3B8B" w:rsidP="00823CFB">
      <w:pPr>
        <w:pStyle w:val="ListParagraph"/>
        <w:numPr>
          <w:ilvl w:val="0"/>
          <w:numId w:val="3"/>
        </w:numPr>
        <w:spacing w:after="0"/>
        <w:rPr>
          <w:sz w:val="21"/>
          <w:szCs w:val="21"/>
        </w:rPr>
      </w:pPr>
      <w:r w:rsidRPr="00FA54B6">
        <w:rPr>
          <w:sz w:val="21"/>
          <w:szCs w:val="21"/>
        </w:rPr>
        <w:t>F</w:t>
      </w:r>
      <w:r w:rsidR="009D695F" w:rsidRPr="00FA54B6">
        <w:rPr>
          <w:sz w:val="21"/>
          <w:szCs w:val="21"/>
        </w:rPr>
        <w:t xml:space="preserve">inal approval must be given by the Executive Director. </w:t>
      </w:r>
    </w:p>
    <w:p w14:paraId="44C6959E" w14:textId="11669F66" w:rsidR="009F3BBD" w:rsidRPr="00FA54B6" w:rsidRDefault="009F3BBD" w:rsidP="008F3B8B">
      <w:pPr>
        <w:pStyle w:val="ListParagraph"/>
        <w:numPr>
          <w:ilvl w:val="0"/>
          <w:numId w:val="3"/>
        </w:numPr>
        <w:rPr>
          <w:sz w:val="21"/>
          <w:szCs w:val="21"/>
        </w:rPr>
      </w:pPr>
      <w:r w:rsidRPr="00FA54B6">
        <w:rPr>
          <w:sz w:val="21"/>
          <w:szCs w:val="21"/>
        </w:rPr>
        <w:t>A letter from the Executive Director containing termination information will be provided in advance of meeting with the employee.</w:t>
      </w:r>
    </w:p>
    <w:p w14:paraId="3497D5C3" w14:textId="4AE69127" w:rsidR="00F472C4" w:rsidRPr="00FA54B6" w:rsidRDefault="00F472C4" w:rsidP="00F472C4">
      <w:pPr>
        <w:pStyle w:val="ListParagraph"/>
        <w:numPr>
          <w:ilvl w:val="0"/>
          <w:numId w:val="3"/>
        </w:numPr>
        <w:rPr>
          <w:sz w:val="21"/>
          <w:szCs w:val="21"/>
        </w:rPr>
      </w:pPr>
      <w:r w:rsidRPr="00FA54B6">
        <w:rPr>
          <w:sz w:val="21"/>
          <w:szCs w:val="21"/>
        </w:rPr>
        <w:t xml:space="preserve">The employee has the option of resignation or termination. </w:t>
      </w:r>
    </w:p>
    <w:p w14:paraId="172BE45F" w14:textId="2AEBD6B0" w:rsidR="009F3BBD" w:rsidRPr="00FA54B6" w:rsidRDefault="009F3BBD" w:rsidP="00FA54B6">
      <w:pPr>
        <w:pStyle w:val="ListParagraph"/>
        <w:numPr>
          <w:ilvl w:val="1"/>
          <w:numId w:val="3"/>
        </w:numPr>
        <w:ind w:left="1710"/>
        <w:rPr>
          <w:sz w:val="21"/>
          <w:szCs w:val="21"/>
        </w:rPr>
      </w:pPr>
      <w:r w:rsidRPr="00FA54B6">
        <w:rPr>
          <w:sz w:val="21"/>
          <w:szCs w:val="21"/>
        </w:rPr>
        <w:t xml:space="preserve">A Personnel Action Form (PAF) should be </w:t>
      </w:r>
      <w:r w:rsidR="00F472C4" w:rsidRPr="00FA54B6">
        <w:rPr>
          <w:sz w:val="21"/>
          <w:szCs w:val="21"/>
        </w:rPr>
        <w:t xml:space="preserve">available in case the employee prefers to resign. </w:t>
      </w:r>
    </w:p>
    <w:p w14:paraId="5EFD2C21" w14:textId="799FD8DF" w:rsidR="009F3BBD" w:rsidRPr="00FA54B6" w:rsidRDefault="009D695F" w:rsidP="00F472C4">
      <w:pPr>
        <w:pStyle w:val="ListParagraph"/>
        <w:numPr>
          <w:ilvl w:val="0"/>
          <w:numId w:val="3"/>
        </w:numPr>
        <w:rPr>
          <w:sz w:val="21"/>
          <w:szCs w:val="21"/>
        </w:rPr>
      </w:pPr>
      <w:r w:rsidRPr="00FA54B6">
        <w:rPr>
          <w:sz w:val="21"/>
          <w:szCs w:val="21"/>
        </w:rPr>
        <w:t xml:space="preserve">It is recommended to have </w:t>
      </w:r>
      <w:r w:rsidR="00306419" w:rsidRPr="00FA54B6">
        <w:rPr>
          <w:sz w:val="21"/>
          <w:szCs w:val="21"/>
        </w:rPr>
        <w:t xml:space="preserve">two </w:t>
      </w:r>
      <w:r w:rsidRPr="00FA54B6">
        <w:rPr>
          <w:sz w:val="21"/>
          <w:szCs w:val="21"/>
        </w:rPr>
        <w:t>people present</w:t>
      </w:r>
      <w:r w:rsidR="00306419" w:rsidRPr="00FA54B6">
        <w:rPr>
          <w:sz w:val="21"/>
          <w:szCs w:val="21"/>
        </w:rPr>
        <w:t xml:space="preserve"> during the meeting. </w:t>
      </w:r>
      <w:r w:rsidRPr="00FA54B6">
        <w:rPr>
          <w:sz w:val="21"/>
          <w:szCs w:val="21"/>
        </w:rPr>
        <w:t xml:space="preserve"> </w:t>
      </w:r>
    </w:p>
    <w:p w14:paraId="764FACF9" w14:textId="4D71E637" w:rsidR="00306419" w:rsidRPr="00FA54B6" w:rsidRDefault="00306419" w:rsidP="00F472C4">
      <w:pPr>
        <w:pStyle w:val="ListParagraph"/>
        <w:numPr>
          <w:ilvl w:val="0"/>
          <w:numId w:val="3"/>
        </w:numPr>
        <w:rPr>
          <w:sz w:val="21"/>
          <w:szCs w:val="21"/>
        </w:rPr>
      </w:pPr>
      <w:r w:rsidRPr="00FA54B6">
        <w:rPr>
          <w:sz w:val="21"/>
          <w:szCs w:val="21"/>
        </w:rPr>
        <w:t>During the termination meeting:</w:t>
      </w:r>
    </w:p>
    <w:p w14:paraId="287CBA83" w14:textId="77777777" w:rsidR="00306419" w:rsidRPr="00FA54B6" w:rsidRDefault="00306419" w:rsidP="00FA54B6">
      <w:pPr>
        <w:pStyle w:val="ListParagraph"/>
        <w:numPr>
          <w:ilvl w:val="1"/>
          <w:numId w:val="3"/>
        </w:numPr>
        <w:ind w:left="1710"/>
        <w:rPr>
          <w:sz w:val="21"/>
          <w:szCs w:val="21"/>
        </w:rPr>
      </w:pPr>
      <w:r w:rsidRPr="00FA54B6">
        <w:rPr>
          <w:sz w:val="21"/>
          <w:szCs w:val="21"/>
        </w:rPr>
        <w:t>The meeting should be held in a private location to maintain confidentiality.</w:t>
      </w:r>
    </w:p>
    <w:p w14:paraId="02C4DD03" w14:textId="2E8D9FC7" w:rsidR="00306419" w:rsidRPr="00FA54B6" w:rsidRDefault="00306419" w:rsidP="00FA54B6">
      <w:pPr>
        <w:pStyle w:val="ListParagraph"/>
        <w:numPr>
          <w:ilvl w:val="1"/>
          <w:numId w:val="3"/>
        </w:numPr>
        <w:ind w:left="1710"/>
        <w:rPr>
          <w:sz w:val="21"/>
          <w:szCs w:val="21"/>
        </w:rPr>
      </w:pPr>
      <w:r w:rsidRPr="00FA54B6">
        <w:rPr>
          <w:sz w:val="21"/>
          <w:szCs w:val="21"/>
        </w:rPr>
        <w:t xml:space="preserve">Remain calm.  </w:t>
      </w:r>
    </w:p>
    <w:p w14:paraId="24EA3AF8" w14:textId="2C92E15B" w:rsidR="00306419" w:rsidRPr="00FA54B6" w:rsidRDefault="00306419" w:rsidP="00FA54B6">
      <w:pPr>
        <w:pStyle w:val="ListParagraph"/>
        <w:numPr>
          <w:ilvl w:val="1"/>
          <w:numId w:val="3"/>
        </w:numPr>
        <w:ind w:left="1710"/>
        <w:rPr>
          <w:sz w:val="21"/>
          <w:szCs w:val="21"/>
        </w:rPr>
      </w:pPr>
      <w:r w:rsidRPr="00FA54B6">
        <w:rPr>
          <w:sz w:val="21"/>
          <w:szCs w:val="21"/>
        </w:rPr>
        <w:t xml:space="preserve">Do not apologize for terminating the employee.  </w:t>
      </w:r>
    </w:p>
    <w:p w14:paraId="096377C6" w14:textId="40752376" w:rsidR="00306419" w:rsidRPr="00FA54B6" w:rsidRDefault="00306419" w:rsidP="00FA54B6">
      <w:pPr>
        <w:pStyle w:val="ListParagraph"/>
        <w:numPr>
          <w:ilvl w:val="1"/>
          <w:numId w:val="3"/>
        </w:numPr>
        <w:ind w:left="1710"/>
        <w:rPr>
          <w:sz w:val="21"/>
          <w:szCs w:val="21"/>
        </w:rPr>
      </w:pPr>
      <w:r w:rsidRPr="00FA54B6">
        <w:rPr>
          <w:sz w:val="21"/>
          <w:szCs w:val="21"/>
        </w:rPr>
        <w:t>Follow the wording of the Executive Director’s letter when discussing the termination.</w:t>
      </w:r>
    </w:p>
    <w:p w14:paraId="1B4A2BD1" w14:textId="4B2836B4" w:rsidR="00306419" w:rsidRPr="00FA54B6" w:rsidRDefault="00306419" w:rsidP="00FA54B6">
      <w:pPr>
        <w:pStyle w:val="ListParagraph"/>
        <w:numPr>
          <w:ilvl w:val="1"/>
          <w:numId w:val="3"/>
        </w:numPr>
        <w:ind w:left="1710"/>
        <w:rPr>
          <w:sz w:val="21"/>
          <w:szCs w:val="21"/>
        </w:rPr>
      </w:pPr>
      <w:r w:rsidRPr="00FA54B6">
        <w:rPr>
          <w:sz w:val="21"/>
          <w:szCs w:val="21"/>
        </w:rPr>
        <w:t xml:space="preserve">Keep this meeting confidential from other employees. It is enough to say, "Jamie will not be working with us anymore." </w:t>
      </w:r>
    </w:p>
    <w:p w14:paraId="14CCD85E" w14:textId="6CD65FF8" w:rsidR="009D695F" w:rsidRPr="00FA54B6" w:rsidRDefault="00823CFB" w:rsidP="00823CFB">
      <w:pPr>
        <w:spacing w:after="0"/>
        <w:rPr>
          <w:b/>
          <w:bCs/>
          <w:sz w:val="21"/>
          <w:szCs w:val="21"/>
          <w:u w:val="single"/>
        </w:rPr>
      </w:pPr>
      <w:r w:rsidRPr="00FA54B6">
        <w:rPr>
          <w:b/>
          <w:bCs/>
          <w:sz w:val="21"/>
          <w:szCs w:val="21"/>
          <w:u w:val="single"/>
        </w:rPr>
        <w:t>Questions that an employee may have</w:t>
      </w:r>
    </w:p>
    <w:p w14:paraId="4E0CB8BE" w14:textId="2462793F" w:rsidR="009D695F" w:rsidRPr="00FA54B6" w:rsidRDefault="009D695F" w:rsidP="00BE0666">
      <w:pPr>
        <w:pStyle w:val="ListParagraph"/>
        <w:numPr>
          <w:ilvl w:val="0"/>
          <w:numId w:val="7"/>
        </w:numPr>
        <w:spacing w:after="0"/>
        <w:rPr>
          <w:sz w:val="21"/>
          <w:szCs w:val="21"/>
        </w:rPr>
      </w:pPr>
      <w:r w:rsidRPr="00FA54B6">
        <w:rPr>
          <w:sz w:val="21"/>
          <w:szCs w:val="21"/>
        </w:rPr>
        <w:t>Accrued and unused vacation time will be paid out upon separation with NMCAA.</w:t>
      </w:r>
    </w:p>
    <w:p w14:paraId="591838B9" w14:textId="1A67A278" w:rsidR="009D695F" w:rsidRPr="00FA54B6" w:rsidRDefault="009D695F" w:rsidP="00BE0666">
      <w:pPr>
        <w:pStyle w:val="ListParagraph"/>
        <w:numPr>
          <w:ilvl w:val="0"/>
          <w:numId w:val="7"/>
        </w:numPr>
        <w:rPr>
          <w:sz w:val="21"/>
          <w:szCs w:val="21"/>
        </w:rPr>
      </w:pPr>
      <w:r w:rsidRPr="00FA54B6">
        <w:rPr>
          <w:sz w:val="21"/>
          <w:szCs w:val="21"/>
        </w:rPr>
        <w:t>Accrued and unused sick/personal time is not paid out upon separation.</w:t>
      </w:r>
    </w:p>
    <w:p w14:paraId="1144FA09" w14:textId="43AE03F6" w:rsidR="009D695F" w:rsidRPr="00FA54B6" w:rsidRDefault="009D695F" w:rsidP="00BE0666">
      <w:pPr>
        <w:pStyle w:val="ListParagraph"/>
        <w:numPr>
          <w:ilvl w:val="0"/>
          <w:numId w:val="7"/>
        </w:numPr>
        <w:rPr>
          <w:sz w:val="21"/>
          <w:szCs w:val="21"/>
        </w:rPr>
      </w:pPr>
      <w:r w:rsidRPr="00FA54B6">
        <w:rPr>
          <w:sz w:val="21"/>
          <w:szCs w:val="21"/>
        </w:rPr>
        <w:t>If applicable, health Insurance coverage ends on the last day of employment. Dental and vision insurance end on the last day of the month that the separation occurs. These dates are in our provider contracts and cannot be altered.</w:t>
      </w:r>
    </w:p>
    <w:p w14:paraId="1E38E32B" w14:textId="56EFBC49" w:rsidR="009D695F" w:rsidRPr="00FA54B6" w:rsidRDefault="009D695F" w:rsidP="00BE0666">
      <w:pPr>
        <w:pStyle w:val="ListParagraph"/>
        <w:numPr>
          <w:ilvl w:val="0"/>
          <w:numId w:val="7"/>
        </w:numPr>
        <w:rPr>
          <w:sz w:val="21"/>
          <w:szCs w:val="21"/>
        </w:rPr>
      </w:pPr>
      <w:r w:rsidRPr="00FA54B6">
        <w:rPr>
          <w:sz w:val="21"/>
          <w:szCs w:val="21"/>
        </w:rPr>
        <w:t>COBRA information will be sent directly to the employee from lnfinisource, our COBRA administrator. If selecting to continue NMCAA COBRA coverage, they will pay their premium bills directly to lnfinisource.</w:t>
      </w:r>
    </w:p>
    <w:p w14:paraId="076FAF6F" w14:textId="2545BDF0" w:rsidR="009D695F" w:rsidRPr="00FA54B6" w:rsidRDefault="009D695F" w:rsidP="00BE0666">
      <w:pPr>
        <w:pStyle w:val="ListParagraph"/>
        <w:numPr>
          <w:ilvl w:val="0"/>
          <w:numId w:val="7"/>
        </w:numPr>
        <w:rPr>
          <w:sz w:val="21"/>
          <w:szCs w:val="21"/>
        </w:rPr>
      </w:pPr>
      <w:r w:rsidRPr="00FA54B6">
        <w:rPr>
          <w:sz w:val="21"/>
          <w:szCs w:val="21"/>
        </w:rPr>
        <w:t xml:space="preserve">If applicable, the life insurance and </w:t>
      </w:r>
      <w:r w:rsidR="00F472C4" w:rsidRPr="00FA54B6">
        <w:rPr>
          <w:sz w:val="21"/>
          <w:szCs w:val="21"/>
        </w:rPr>
        <w:t>Colonial Life</w:t>
      </w:r>
      <w:r w:rsidRPr="00FA54B6">
        <w:rPr>
          <w:sz w:val="21"/>
          <w:szCs w:val="21"/>
        </w:rPr>
        <w:t xml:space="preserve"> policies will contact the employee directly to determine if they would like to continue coverage.</w:t>
      </w:r>
    </w:p>
    <w:p w14:paraId="26B2C0E9" w14:textId="4368053B" w:rsidR="009D695F" w:rsidRPr="00FA54B6" w:rsidRDefault="009D695F" w:rsidP="00BE0666">
      <w:pPr>
        <w:pStyle w:val="ListParagraph"/>
        <w:numPr>
          <w:ilvl w:val="0"/>
          <w:numId w:val="7"/>
        </w:numPr>
        <w:rPr>
          <w:sz w:val="21"/>
          <w:szCs w:val="21"/>
        </w:rPr>
      </w:pPr>
      <w:r w:rsidRPr="00FA54B6">
        <w:rPr>
          <w:sz w:val="21"/>
          <w:szCs w:val="21"/>
        </w:rPr>
        <w:t>If applicable, 403b accounts remain with TIAA until direct</w:t>
      </w:r>
      <w:r w:rsidR="00F472C4" w:rsidRPr="00FA54B6">
        <w:rPr>
          <w:sz w:val="21"/>
          <w:szCs w:val="21"/>
        </w:rPr>
        <w:t>ed</w:t>
      </w:r>
      <w:r w:rsidRPr="00FA54B6">
        <w:rPr>
          <w:sz w:val="21"/>
          <w:szCs w:val="21"/>
        </w:rPr>
        <w:t xml:space="preserve"> by the employee to cash out the account or transfer their funds to another account.</w:t>
      </w:r>
    </w:p>
    <w:p w14:paraId="54D2A467" w14:textId="04E6A3D1" w:rsidR="009D695F" w:rsidRPr="00FA54B6" w:rsidRDefault="00F472C4" w:rsidP="00BE0666">
      <w:pPr>
        <w:pStyle w:val="ListParagraph"/>
        <w:numPr>
          <w:ilvl w:val="0"/>
          <w:numId w:val="7"/>
        </w:numPr>
        <w:rPr>
          <w:sz w:val="21"/>
          <w:szCs w:val="21"/>
        </w:rPr>
      </w:pPr>
      <w:r w:rsidRPr="00FA54B6">
        <w:rPr>
          <w:sz w:val="21"/>
          <w:szCs w:val="21"/>
        </w:rPr>
        <w:t xml:space="preserve">Contact Michigan Unemployment Insurance Agency for any questions regarding eligibility. </w:t>
      </w:r>
    </w:p>
    <w:p w14:paraId="1F5F4203" w14:textId="6B1B564F" w:rsidR="009D695F" w:rsidRPr="00FA54B6" w:rsidRDefault="00823CFB" w:rsidP="00823CFB">
      <w:pPr>
        <w:spacing w:after="0"/>
        <w:rPr>
          <w:b/>
          <w:bCs/>
          <w:sz w:val="21"/>
          <w:szCs w:val="21"/>
          <w:u w:val="single"/>
        </w:rPr>
      </w:pPr>
      <w:r w:rsidRPr="00FA54B6">
        <w:rPr>
          <w:b/>
          <w:bCs/>
          <w:sz w:val="21"/>
          <w:szCs w:val="21"/>
          <w:u w:val="single"/>
        </w:rPr>
        <w:t>The following need to take place as part of completing the employee's separation with NMCAA</w:t>
      </w:r>
    </w:p>
    <w:p w14:paraId="7FD93B87" w14:textId="521529D9" w:rsidR="009D695F" w:rsidRPr="00FA54B6" w:rsidRDefault="009D695F" w:rsidP="00823CFB">
      <w:pPr>
        <w:pStyle w:val="ListParagraph"/>
        <w:numPr>
          <w:ilvl w:val="0"/>
          <w:numId w:val="6"/>
        </w:numPr>
        <w:spacing w:after="0"/>
        <w:rPr>
          <w:sz w:val="21"/>
          <w:szCs w:val="21"/>
        </w:rPr>
      </w:pPr>
      <w:r w:rsidRPr="00FA54B6">
        <w:rPr>
          <w:sz w:val="21"/>
          <w:szCs w:val="21"/>
        </w:rPr>
        <w:t>Advise Human Resources</w:t>
      </w:r>
      <w:r w:rsidR="00823CFB" w:rsidRPr="00FA54B6">
        <w:rPr>
          <w:sz w:val="21"/>
          <w:szCs w:val="21"/>
        </w:rPr>
        <w:t xml:space="preserve"> Director</w:t>
      </w:r>
      <w:r w:rsidRPr="00FA54B6">
        <w:rPr>
          <w:sz w:val="21"/>
          <w:szCs w:val="21"/>
        </w:rPr>
        <w:t xml:space="preserve"> if the employee has chosen to resign.</w:t>
      </w:r>
    </w:p>
    <w:p w14:paraId="03FDE586" w14:textId="440318B4" w:rsidR="009D695F" w:rsidRPr="00FA54B6" w:rsidRDefault="009D695F" w:rsidP="00823CFB">
      <w:pPr>
        <w:pStyle w:val="ListParagraph"/>
        <w:numPr>
          <w:ilvl w:val="0"/>
          <w:numId w:val="6"/>
        </w:numPr>
        <w:rPr>
          <w:sz w:val="21"/>
          <w:szCs w:val="21"/>
        </w:rPr>
      </w:pPr>
      <w:r w:rsidRPr="00FA54B6">
        <w:rPr>
          <w:sz w:val="21"/>
          <w:szCs w:val="21"/>
        </w:rPr>
        <w:t>Submit completed P</w:t>
      </w:r>
      <w:r w:rsidR="00823CFB" w:rsidRPr="00FA54B6">
        <w:rPr>
          <w:sz w:val="21"/>
          <w:szCs w:val="21"/>
        </w:rPr>
        <w:t>AF</w:t>
      </w:r>
      <w:r w:rsidRPr="00FA54B6">
        <w:rPr>
          <w:sz w:val="21"/>
          <w:szCs w:val="21"/>
        </w:rPr>
        <w:t xml:space="preserve"> to Human Resources </w:t>
      </w:r>
      <w:r w:rsidR="00823CFB" w:rsidRPr="00FA54B6">
        <w:rPr>
          <w:sz w:val="21"/>
          <w:szCs w:val="21"/>
        </w:rPr>
        <w:t xml:space="preserve">Director </w:t>
      </w:r>
      <w:r w:rsidRPr="00FA54B6">
        <w:rPr>
          <w:sz w:val="21"/>
          <w:szCs w:val="21"/>
        </w:rPr>
        <w:t>as soon as possible. IT will be contacted by Human Resources</w:t>
      </w:r>
      <w:r w:rsidR="00823CFB" w:rsidRPr="00FA54B6">
        <w:rPr>
          <w:sz w:val="21"/>
          <w:szCs w:val="21"/>
        </w:rPr>
        <w:t xml:space="preserve"> Director</w:t>
      </w:r>
      <w:r w:rsidRPr="00FA54B6">
        <w:rPr>
          <w:sz w:val="21"/>
          <w:szCs w:val="21"/>
        </w:rPr>
        <w:t xml:space="preserve"> of the employee's termination to remove email access.</w:t>
      </w:r>
    </w:p>
    <w:p w14:paraId="7FAF92A7" w14:textId="5B02008E" w:rsidR="009D695F" w:rsidRPr="00FA54B6" w:rsidRDefault="009D695F" w:rsidP="00823CFB">
      <w:pPr>
        <w:pStyle w:val="ListParagraph"/>
        <w:numPr>
          <w:ilvl w:val="0"/>
          <w:numId w:val="6"/>
        </w:numPr>
        <w:rPr>
          <w:sz w:val="21"/>
          <w:szCs w:val="21"/>
        </w:rPr>
      </w:pPr>
      <w:r w:rsidRPr="00FA54B6">
        <w:rPr>
          <w:sz w:val="21"/>
          <w:szCs w:val="21"/>
        </w:rPr>
        <w:t>Collect any office keys that the employee may have, including filing cabinets, storage spaces, office, building keys, vehicle keys, etc.</w:t>
      </w:r>
    </w:p>
    <w:p w14:paraId="0D9A15AB" w14:textId="702E76E6" w:rsidR="009D695F" w:rsidRPr="00FA54B6" w:rsidRDefault="009D695F" w:rsidP="00823CFB">
      <w:pPr>
        <w:pStyle w:val="ListParagraph"/>
        <w:numPr>
          <w:ilvl w:val="0"/>
          <w:numId w:val="6"/>
        </w:numPr>
        <w:rPr>
          <w:sz w:val="21"/>
          <w:szCs w:val="21"/>
        </w:rPr>
      </w:pPr>
      <w:r w:rsidRPr="00FA54B6">
        <w:rPr>
          <w:sz w:val="21"/>
          <w:szCs w:val="21"/>
        </w:rPr>
        <w:t>Collect all technology items.</w:t>
      </w:r>
    </w:p>
    <w:p w14:paraId="6B3E047B" w14:textId="5B6370A7" w:rsidR="009D695F" w:rsidRPr="00FA54B6" w:rsidRDefault="009D695F" w:rsidP="00823CFB">
      <w:pPr>
        <w:pStyle w:val="ListParagraph"/>
        <w:numPr>
          <w:ilvl w:val="0"/>
          <w:numId w:val="6"/>
        </w:numPr>
        <w:rPr>
          <w:sz w:val="21"/>
          <w:szCs w:val="21"/>
        </w:rPr>
      </w:pPr>
      <w:r w:rsidRPr="00FA54B6">
        <w:rPr>
          <w:sz w:val="21"/>
          <w:szCs w:val="21"/>
        </w:rPr>
        <w:t>Collect any needed passwords and/or user ids.</w:t>
      </w:r>
    </w:p>
    <w:p w14:paraId="453EC7D6" w14:textId="15E1050A" w:rsidR="009D695F" w:rsidRPr="00FA54B6" w:rsidRDefault="009D695F" w:rsidP="00823CFB">
      <w:pPr>
        <w:pStyle w:val="ListParagraph"/>
        <w:numPr>
          <w:ilvl w:val="0"/>
          <w:numId w:val="6"/>
        </w:numPr>
        <w:rPr>
          <w:sz w:val="21"/>
          <w:szCs w:val="21"/>
        </w:rPr>
      </w:pPr>
      <w:r w:rsidRPr="00FA54B6">
        <w:rPr>
          <w:sz w:val="21"/>
          <w:szCs w:val="21"/>
        </w:rPr>
        <w:t>Collect agency cell phone, if applicable.</w:t>
      </w:r>
    </w:p>
    <w:p w14:paraId="14853EFA" w14:textId="0E253221" w:rsidR="009D695F" w:rsidRPr="00FA54B6" w:rsidRDefault="009D695F" w:rsidP="00823CFB">
      <w:pPr>
        <w:pStyle w:val="ListParagraph"/>
        <w:numPr>
          <w:ilvl w:val="0"/>
          <w:numId w:val="6"/>
        </w:numPr>
        <w:rPr>
          <w:sz w:val="21"/>
          <w:szCs w:val="21"/>
        </w:rPr>
      </w:pPr>
      <w:r w:rsidRPr="00FA54B6">
        <w:rPr>
          <w:sz w:val="21"/>
          <w:szCs w:val="21"/>
        </w:rPr>
        <w:t>Collect all agency credit cards.</w:t>
      </w:r>
    </w:p>
    <w:p w14:paraId="5BCE8A46" w14:textId="1CE7EFC5" w:rsidR="009D695F" w:rsidRPr="00FA54B6" w:rsidRDefault="00823CFB" w:rsidP="00823CFB">
      <w:pPr>
        <w:pStyle w:val="ListParagraph"/>
        <w:numPr>
          <w:ilvl w:val="0"/>
          <w:numId w:val="6"/>
        </w:numPr>
        <w:rPr>
          <w:sz w:val="21"/>
          <w:szCs w:val="21"/>
        </w:rPr>
      </w:pPr>
      <w:r w:rsidRPr="00FA54B6">
        <w:rPr>
          <w:sz w:val="21"/>
          <w:szCs w:val="21"/>
        </w:rPr>
        <w:t>If necessary, r</w:t>
      </w:r>
      <w:r w:rsidR="009D695F" w:rsidRPr="00FA54B6">
        <w:rPr>
          <w:sz w:val="21"/>
          <w:szCs w:val="21"/>
        </w:rPr>
        <w:t>equest a change to building locks by contacting the Director of Operations.</w:t>
      </w:r>
    </w:p>
    <w:p w14:paraId="393F8527" w14:textId="45704AF4" w:rsidR="00FA54B6" w:rsidRDefault="00FA54B6" w:rsidP="00823CFB">
      <w:pPr>
        <w:pStyle w:val="ListParagraph"/>
        <w:numPr>
          <w:ilvl w:val="0"/>
          <w:numId w:val="6"/>
        </w:numPr>
        <w:rPr>
          <w:sz w:val="21"/>
          <w:szCs w:val="21"/>
        </w:rPr>
      </w:pPr>
      <w:r w:rsidRPr="00FA54B6">
        <w:rPr>
          <w:sz w:val="21"/>
          <w:szCs w:val="21"/>
        </w:rPr>
        <w:t xml:space="preserve">Notify clients of personnel change as </w:t>
      </w:r>
      <w:r>
        <w:rPr>
          <w:sz w:val="21"/>
          <w:szCs w:val="21"/>
        </w:rPr>
        <w:t>requested</w:t>
      </w:r>
      <w:r w:rsidRPr="00FA54B6">
        <w:rPr>
          <w:sz w:val="21"/>
          <w:szCs w:val="21"/>
        </w:rPr>
        <w:t xml:space="preserve"> by the supervisor.</w:t>
      </w:r>
    </w:p>
    <w:p w14:paraId="473AB178" w14:textId="6BDC4928" w:rsidR="00823CFB" w:rsidRPr="00FA54B6" w:rsidRDefault="00823CFB" w:rsidP="00FA54B6">
      <w:pPr>
        <w:rPr>
          <w:sz w:val="16"/>
          <w:szCs w:val="16"/>
        </w:rPr>
      </w:pPr>
      <w:r w:rsidRPr="00FA54B6">
        <w:rPr>
          <w:sz w:val="16"/>
          <w:szCs w:val="16"/>
        </w:rPr>
        <w:t>6/21</w:t>
      </w:r>
      <w:r w:rsidRPr="00FA54B6">
        <w:rPr>
          <w:sz w:val="16"/>
          <w:szCs w:val="16"/>
        </w:rPr>
        <w:tab/>
      </w:r>
      <w:r w:rsidRPr="00FA54B6">
        <w:rPr>
          <w:sz w:val="16"/>
          <w:szCs w:val="16"/>
        </w:rPr>
        <w:tab/>
      </w:r>
      <w:r w:rsidRPr="00FA54B6">
        <w:rPr>
          <w:sz w:val="16"/>
          <w:szCs w:val="16"/>
        </w:rPr>
        <w:tab/>
      </w:r>
      <w:r w:rsidRPr="00FA54B6">
        <w:rPr>
          <w:sz w:val="16"/>
          <w:szCs w:val="16"/>
        </w:rPr>
        <w:tab/>
      </w:r>
      <w:r w:rsidRPr="00FA54B6">
        <w:rPr>
          <w:sz w:val="16"/>
          <w:szCs w:val="16"/>
        </w:rPr>
        <w:tab/>
      </w:r>
      <w:r w:rsidR="00FA54B6">
        <w:rPr>
          <w:sz w:val="16"/>
          <w:szCs w:val="16"/>
        </w:rPr>
        <w:tab/>
      </w:r>
      <w:r w:rsidR="00FA54B6">
        <w:rPr>
          <w:sz w:val="16"/>
          <w:szCs w:val="16"/>
        </w:rPr>
        <w:tab/>
      </w:r>
      <w:r w:rsidR="003A4EED">
        <w:rPr>
          <w:sz w:val="16"/>
          <w:szCs w:val="16"/>
        </w:rPr>
        <w:t>P:\</w:t>
      </w:r>
      <w:r w:rsidRPr="00FA54B6">
        <w:rPr>
          <w:sz w:val="16"/>
          <w:szCs w:val="16"/>
        </w:rPr>
        <w:t>Agency</w:t>
      </w:r>
      <w:r w:rsidR="003A4EED">
        <w:rPr>
          <w:sz w:val="16"/>
          <w:szCs w:val="16"/>
        </w:rPr>
        <w:t>\</w:t>
      </w:r>
      <w:r w:rsidRPr="00FA54B6">
        <w:rPr>
          <w:sz w:val="16"/>
          <w:szCs w:val="16"/>
        </w:rPr>
        <w:t>HR</w:t>
      </w:r>
      <w:r w:rsidR="003A4EED">
        <w:rPr>
          <w:sz w:val="16"/>
          <w:szCs w:val="16"/>
        </w:rPr>
        <w:t>\</w:t>
      </w:r>
      <w:r w:rsidRPr="00FA54B6">
        <w:rPr>
          <w:sz w:val="16"/>
          <w:szCs w:val="16"/>
        </w:rPr>
        <w:t>Supervisors Manual</w:t>
      </w:r>
      <w:r w:rsidR="003A4EED">
        <w:rPr>
          <w:sz w:val="16"/>
          <w:szCs w:val="16"/>
        </w:rPr>
        <w:t>\</w:t>
      </w:r>
      <w:r w:rsidRPr="00FA54B6">
        <w:rPr>
          <w:sz w:val="16"/>
          <w:szCs w:val="16"/>
        </w:rPr>
        <w:t>Tab-7</w:t>
      </w:r>
      <w:r w:rsidR="003A4EED">
        <w:rPr>
          <w:sz w:val="16"/>
          <w:szCs w:val="16"/>
        </w:rPr>
        <w:t>\</w:t>
      </w:r>
      <w:r w:rsidRPr="00FA54B6">
        <w:rPr>
          <w:sz w:val="16"/>
          <w:szCs w:val="16"/>
        </w:rPr>
        <w:t>Employment Termination Procedure</w:t>
      </w:r>
    </w:p>
    <w:sectPr w:rsidR="00823CFB" w:rsidRPr="00FA54B6" w:rsidSect="009F3B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6AC"/>
    <w:multiLevelType w:val="hybridMultilevel"/>
    <w:tmpl w:val="931E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56E1D"/>
    <w:multiLevelType w:val="hybridMultilevel"/>
    <w:tmpl w:val="96D04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22837"/>
    <w:multiLevelType w:val="hybridMultilevel"/>
    <w:tmpl w:val="46464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C307F"/>
    <w:multiLevelType w:val="hybridMultilevel"/>
    <w:tmpl w:val="632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874CE"/>
    <w:multiLevelType w:val="hybridMultilevel"/>
    <w:tmpl w:val="B15E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D4D64"/>
    <w:multiLevelType w:val="hybridMultilevel"/>
    <w:tmpl w:val="52C4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9026C"/>
    <w:multiLevelType w:val="hybridMultilevel"/>
    <w:tmpl w:val="31F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F6625"/>
    <w:multiLevelType w:val="hybridMultilevel"/>
    <w:tmpl w:val="B56EAB8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70D14C86"/>
    <w:multiLevelType w:val="hybridMultilevel"/>
    <w:tmpl w:val="409E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5F"/>
    <w:rsid w:val="001075EE"/>
    <w:rsid w:val="00306419"/>
    <w:rsid w:val="003A4EED"/>
    <w:rsid w:val="00823CFB"/>
    <w:rsid w:val="008F3B8B"/>
    <w:rsid w:val="009D695F"/>
    <w:rsid w:val="009F3BBD"/>
    <w:rsid w:val="00BE0666"/>
    <w:rsid w:val="00D902F1"/>
    <w:rsid w:val="00F472C4"/>
    <w:rsid w:val="00FA54B6"/>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196B"/>
  <w15:chartTrackingRefBased/>
  <w15:docId w15:val="{29CC7151-9041-4384-B14E-CC2C5C8B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Alicia Temple</cp:lastModifiedBy>
  <cp:revision>3</cp:revision>
  <dcterms:created xsi:type="dcterms:W3CDTF">2021-06-29T14:10:00Z</dcterms:created>
  <dcterms:modified xsi:type="dcterms:W3CDTF">2021-06-29T16:01:00Z</dcterms:modified>
</cp:coreProperties>
</file>